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FE0A" w14:textId="77777777" w:rsidR="00A537EC" w:rsidRPr="00774955" w:rsidRDefault="00A537EC" w:rsidP="007147DF">
      <w:pPr>
        <w:spacing w:line="240" w:lineRule="auto"/>
        <w:jc w:val="center"/>
        <w:rPr>
          <w:rFonts w:ascii="Times New Roman" w:eastAsia="PMingLiU" w:hAnsi="Times New Roman"/>
          <w:b/>
          <w:bCs/>
          <w:sz w:val="28"/>
          <w:szCs w:val="40"/>
          <w:lang w:val="en-GB" w:eastAsia="zh-TW"/>
        </w:rPr>
      </w:pPr>
      <w:bookmarkStart w:id="0" w:name="_Hlk222838425"/>
      <w:r w:rsidRPr="00774955">
        <w:rPr>
          <w:rFonts w:ascii="Times New Roman" w:eastAsia="PMingLiU" w:hAnsi="Times New Roman"/>
          <w:b/>
          <w:bCs/>
          <w:sz w:val="28"/>
          <w:szCs w:val="40"/>
          <w:lang w:val="en-GB" w:eastAsia="zh-TW"/>
        </w:rPr>
        <w:t xml:space="preserve">The Influence of TikTok-Based Content and Influencer Marketing on Purchase Intention of </w:t>
      </w:r>
      <w:proofErr w:type="spellStart"/>
      <w:r w:rsidRPr="00774955">
        <w:rPr>
          <w:rFonts w:ascii="Times New Roman" w:eastAsia="PMingLiU" w:hAnsi="Times New Roman"/>
          <w:b/>
          <w:bCs/>
          <w:sz w:val="28"/>
          <w:szCs w:val="40"/>
          <w:lang w:val="en-GB" w:eastAsia="zh-TW"/>
        </w:rPr>
        <w:t>Eiger</w:t>
      </w:r>
      <w:proofErr w:type="spellEnd"/>
      <w:r w:rsidRPr="00774955">
        <w:rPr>
          <w:rFonts w:ascii="Times New Roman" w:eastAsia="PMingLiU" w:hAnsi="Times New Roman"/>
          <w:b/>
          <w:bCs/>
          <w:sz w:val="28"/>
          <w:szCs w:val="40"/>
          <w:lang w:val="en-GB" w:eastAsia="zh-TW"/>
        </w:rPr>
        <w:t xml:space="preserve"> Travel Products among Generation Z: The Moderating Role of Gender</w:t>
      </w:r>
    </w:p>
    <w:bookmarkEnd w:id="0"/>
    <w:p w14:paraId="52B3C589" w14:textId="77777777" w:rsidR="00A537EC" w:rsidRPr="00774955" w:rsidRDefault="00A537EC" w:rsidP="00A537EC">
      <w:pPr>
        <w:rPr>
          <w:rFonts w:ascii="Times New Roman" w:eastAsia="PMingLiU" w:hAnsi="Times New Roman"/>
          <w:b/>
          <w:bCs/>
          <w:sz w:val="28"/>
          <w:szCs w:val="40"/>
          <w:lang w:val="en-GB" w:eastAsia="zh-TW"/>
        </w:rPr>
      </w:pPr>
    </w:p>
    <w:p w14:paraId="4A0F4D4A" w14:textId="3D848F87" w:rsidR="001B0F05" w:rsidRDefault="001B0F05" w:rsidP="001B0F05">
      <w:pPr>
        <w:jc w:val="center"/>
        <w:rPr>
          <w:rFonts w:ascii="Times New Roman" w:eastAsia="PMingLiU" w:hAnsi="Times New Roman"/>
          <w:b/>
          <w:bCs/>
          <w:sz w:val="24"/>
          <w:lang w:eastAsia="zh-TW"/>
        </w:rPr>
      </w:pPr>
      <w:proofErr w:type="spellStart"/>
      <w:r w:rsidRPr="001B0F05">
        <w:rPr>
          <w:rFonts w:ascii="Times New Roman" w:eastAsia="PMingLiU" w:hAnsi="Times New Roman"/>
          <w:b/>
          <w:bCs/>
          <w:sz w:val="24"/>
          <w:lang w:eastAsia="zh-TW"/>
        </w:rPr>
        <w:t>Mhd</w:t>
      </w:r>
      <w:proofErr w:type="spellEnd"/>
      <w:r w:rsidRPr="001B0F05">
        <w:rPr>
          <w:rFonts w:ascii="Times New Roman" w:eastAsia="PMingLiU" w:hAnsi="Times New Roman"/>
          <w:b/>
          <w:bCs/>
          <w:sz w:val="24"/>
          <w:lang w:eastAsia="zh-TW"/>
        </w:rPr>
        <w:t xml:space="preserve"> Furqan Akbar*, </w:t>
      </w:r>
      <w:proofErr w:type="spellStart"/>
      <w:r w:rsidRPr="001B0F05">
        <w:rPr>
          <w:rFonts w:ascii="Times New Roman" w:eastAsia="PMingLiU" w:hAnsi="Times New Roman"/>
          <w:b/>
          <w:bCs/>
          <w:sz w:val="24"/>
          <w:lang w:eastAsia="zh-TW"/>
        </w:rPr>
        <w:t>Sabar</w:t>
      </w:r>
      <w:proofErr w:type="spellEnd"/>
      <w:r w:rsidRPr="001B0F05">
        <w:rPr>
          <w:rFonts w:ascii="Times New Roman" w:eastAsia="PMingLiU" w:hAnsi="Times New Roman"/>
          <w:b/>
          <w:bCs/>
          <w:sz w:val="24"/>
          <w:lang w:eastAsia="zh-TW"/>
        </w:rPr>
        <w:t xml:space="preserve">, Bambang </w:t>
      </w:r>
      <w:proofErr w:type="spellStart"/>
      <w:r w:rsidRPr="001B0F05">
        <w:rPr>
          <w:rFonts w:ascii="Times New Roman" w:eastAsia="PMingLiU" w:hAnsi="Times New Roman"/>
          <w:b/>
          <w:bCs/>
          <w:sz w:val="24"/>
          <w:lang w:eastAsia="zh-TW"/>
        </w:rPr>
        <w:t>Widjanarko</w:t>
      </w:r>
      <w:proofErr w:type="spellEnd"/>
      <w:r w:rsidRPr="001B0F05">
        <w:rPr>
          <w:rFonts w:ascii="Times New Roman" w:eastAsia="PMingLiU" w:hAnsi="Times New Roman"/>
          <w:b/>
          <w:bCs/>
          <w:sz w:val="24"/>
          <w:lang w:eastAsia="zh-TW"/>
        </w:rPr>
        <w:t xml:space="preserve"> </w:t>
      </w:r>
      <w:proofErr w:type="spellStart"/>
      <w:r w:rsidRPr="001B0F05">
        <w:rPr>
          <w:rFonts w:ascii="Times New Roman" w:eastAsia="PMingLiU" w:hAnsi="Times New Roman"/>
          <w:b/>
          <w:bCs/>
          <w:sz w:val="24"/>
          <w:lang w:eastAsia="zh-TW"/>
        </w:rPr>
        <w:t>Otok</w:t>
      </w:r>
      <w:proofErr w:type="spellEnd"/>
      <w:r w:rsidRPr="001B0F05">
        <w:rPr>
          <w:rFonts w:ascii="Times New Roman" w:eastAsia="PMingLiU" w:hAnsi="Times New Roman"/>
          <w:b/>
          <w:bCs/>
          <w:sz w:val="24"/>
          <w:lang w:eastAsia="zh-TW"/>
        </w:rPr>
        <w:t xml:space="preserve">, Lissa </w:t>
      </w:r>
      <w:proofErr w:type="spellStart"/>
      <w:r w:rsidRPr="001B0F05">
        <w:rPr>
          <w:rFonts w:ascii="Times New Roman" w:eastAsia="PMingLiU" w:hAnsi="Times New Roman"/>
          <w:b/>
          <w:bCs/>
          <w:sz w:val="24"/>
          <w:lang w:eastAsia="zh-TW"/>
        </w:rPr>
        <w:t>Rosdiana</w:t>
      </w:r>
      <w:proofErr w:type="spellEnd"/>
      <w:r w:rsidRPr="001B0F05">
        <w:rPr>
          <w:rFonts w:ascii="Times New Roman" w:eastAsia="PMingLiU" w:hAnsi="Times New Roman"/>
          <w:b/>
          <w:bCs/>
          <w:sz w:val="24"/>
          <w:lang w:eastAsia="zh-TW"/>
        </w:rPr>
        <w:t xml:space="preserve"> </w:t>
      </w:r>
      <w:proofErr w:type="spellStart"/>
      <w:r w:rsidRPr="001B0F05">
        <w:rPr>
          <w:rFonts w:ascii="Times New Roman" w:eastAsia="PMingLiU" w:hAnsi="Times New Roman"/>
          <w:b/>
          <w:bCs/>
          <w:sz w:val="24"/>
          <w:lang w:eastAsia="zh-TW"/>
        </w:rPr>
        <w:t>Noer</w:t>
      </w:r>
      <w:proofErr w:type="spellEnd"/>
    </w:p>
    <w:p w14:paraId="70560131" w14:textId="77777777" w:rsidR="001B0F05" w:rsidRDefault="001B0F05" w:rsidP="001B0F05">
      <w:pPr>
        <w:jc w:val="center"/>
        <w:rPr>
          <w:rFonts w:ascii="Times New Roman" w:eastAsia="PMingLiU" w:hAnsi="Times New Roman"/>
          <w:sz w:val="24"/>
          <w:lang w:eastAsia="zh-TW"/>
        </w:rPr>
      </w:pPr>
      <w:proofErr w:type="spellStart"/>
      <w:r w:rsidRPr="001B0F05">
        <w:rPr>
          <w:rFonts w:ascii="Times New Roman" w:eastAsia="PMingLiU" w:hAnsi="Times New Roman"/>
          <w:sz w:val="24"/>
          <w:lang w:eastAsia="zh-TW"/>
        </w:rPr>
        <w:t>Institut</w:t>
      </w:r>
      <w:proofErr w:type="spellEnd"/>
      <w:r w:rsidRPr="001B0F05">
        <w:rPr>
          <w:rFonts w:ascii="Times New Roman" w:eastAsia="PMingLiU" w:hAnsi="Times New Roman"/>
          <w:sz w:val="24"/>
          <w:lang w:eastAsia="zh-TW"/>
        </w:rPr>
        <w:t xml:space="preserve"> </w:t>
      </w:r>
      <w:proofErr w:type="spellStart"/>
      <w:r w:rsidRPr="001B0F05">
        <w:rPr>
          <w:rFonts w:ascii="Times New Roman" w:eastAsia="PMingLiU" w:hAnsi="Times New Roman"/>
          <w:sz w:val="24"/>
          <w:lang w:eastAsia="zh-TW"/>
        </w:rPr>
        <w:t>Teknologi</w:t>
      </w:r>
      <w:proofErr w:type="spellEnd"/>
      <w:r w:rsidRPr="001B0F05">
        <w:rPr>
          <w:rFonts w:ascii="Times New Roman" w:eastAsia="PMingLiU" w:hAnsi="Times New Roman"/>
          <w:sz w:val="24"/>
          <w:lang w:eastAsia="zh-TW"/>
        </w:rPr>
        <w:t xml:space="preserve"> </w:t>
      </w:r>
      <w:proofErr w:type="spellStart"/>
      <w:r w:rsidRPr="001B0F05">
        <w:rPr>
          <w:rFonts w:ascii="Times New Roman" w:eastAsia="PMingLiU" w:hAnsi="Times New Roman"/>
          <w:sz w:val="24"/>
          <w:lang w:eastAsia="zh-TW"/>
        </w:rPr>
        <w:t>Sepuluh</w:t>
      </w:r>
      <w:proofErr w:type="spellEnd"/>
      <w:r w:rsidRPr="001B0F05">
        <w:rPr>
          <w:rFonts w:ascii="Times New Roman" w:eastAsia="PMingLiU" w:hAnsi="Times New Roman"/>
          <w:sz w:val="24"/>
          <w:lang w:eastAsia="zh-TW"/>
        </w:rPr>
        <w:t xml:space="preserve"> </w:t>
      </w:r>
      <w:proofErr w:type="spellStart"/>
      <w:r w:rsidRPr="001B0F05">
        <w:rPr>
          <w:rFonts w:ascii="Times New Roman" w:eastAsia="PMingLiU" w:hAnsi="Times New Roman"/>
          <w:sz w:val="24"/>
          <w:lang w:eastAsia="zh-TW"/>
        </w:rPr>
        <w:t>Nopember</w:t>
      </w:r>
      <w:proofErr w:type="spellEnd"/>
      <w:r w:rsidRPr="001B0F05">
        <w:rPr>
          <w:rFonts w:ascii="Times New Roman" w:eastAsia="PMingLiU" w:hAnsi="Times New Roman"/>
          <w:sz w:val="24"/>
          <w:lang w:eastAsia="zh-TW"/>
        </w:rPr>
        <w:t>, Indonesia</w:t>
      </w:r>
    </w:p>
    <w:p w14:paraId="4E06C221" w14:textId="6676A2F2" w:rsidR="00774955" w:rsidRDefault="001B0F05" w:rsidP="001B0F05">
      <w:pPr>
        <w:jc w:val="center"/>
        <w:rPr>
          <w:rFonts w:ascii="Times New Roman" w:eastAsia="PMingLiU" w:hAnsi="Times New Roman"/>
          <w:b/>
          <w:bCs/>
          <w:sz w:val="24"/>
          <w:lang w:val="en-GB" w:eastAsia="zh-TW"/>
        </w:rPr>
      </w:pPr>
      <w:r w:rsidRPr="001B0F05">
        <w:rPr>
          <w:rFonts w:ascii="Times New Roman" w:eastAsia="PMingLiU" w:hAnsi="Times New Roman"/>
          <w:sz w:val="24"/>
          <w:lang w:eastAsia="zh-TW"/>
        </w:rPr>
        <w:t>Email: mhdfurqanakbar@gmail.com*</w:t>
      </w:r>
    </w:p>
    <w:p w14:paraId="48115997" w14:textId="77777777" w:rsidR="0062398B" w:rsidRPr="004A16AE" w:rsidRDefault="0062398B" w:rsidP="00E72DC5">
      <w:pPr>
        <w:rPr>
          <w:rFonts w:ascii="Times New Roman" w:eastAsia="PMingLiU" w:hAnsi="Times New Roman"/>
          <w:i/>
          <w:szCs w:val="21"/>
          <w:lang w:val="en-GB" w:eastAsia="zh-TW"/>
        </w:rPr>
      </w:pPr>
    </w:p>
    <w:p w14:paraId="48766026" w14:textId="6EDE591B" w:rsidR="00E575CB" w:rsidRPr="004A16AE" w:rsidRDefault="00DB6B4D" w:rsidP="00815030">
      <w:pPr>
        <w:spacing w:line="240" w:lineRule="auto"/>
        <w:rPr>
          <w:rFonts w:ascii="Times New Roman" w:hAnsi="Times New Roman"/>
          <w:b/>
          <w:bCs/>
          <w:sz w:val="20"/>
          <w:szCs w:val="20"/>
          <w:lang w:val="en-GB"/>
        </w:rPr>
      </w:pPr>
      <w:r w:rsidRPr="004A16AE">
        <w:rPr>
          <w:rFonts w:ascii="Times New Roman" w:hAnsi="Times New Roman"/>
          <w:b/>
          <w:bCs/>
          <w:noProof/>
          <w:color w:val="002060"/>
          <w:sz w:val="20"/>
          <w:szCs w:val="20"/>
          <w:lang w:eastAsia="en-US"/>
        </w:rPr>
        <mc:AlternateContent>
          <mc:Choice Requires="wps">
            <w:drawing>
              <wp:anchor distT="0" distB="0" distL="114300" distR="114300" simplePos="0" relativeHeight="251658240" behindDoc="0" locked="0" layoutInCell="1" allowOverlap="1" wp14:anchorId="7599C1A4" wp14:editId="19779781">
                <wp:simplePos x="0" y="0"/>
                <wp:positionH relativeFrom="column">
                  <wp:posOffset>-635</wp:posOffset>
                </wp:positionH>
                <wp:positionV relativeFrom="paragraph">
                  <wp:posOffset>-2540</wp:posOffset>
                </wp:positionV>
                <wp:extent cx="5760085"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5760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oel="http://schemas.microsoft.com/office/2019/extlst">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ORzgEAAAMEAAAOAAAAZHJzL2Uyb0RvYy54bWysU8GO0zAQvSPxD5bvNOlKu6y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" from="-.05pt,-.2pt" to="453.5pt,-.2pt" w14:anchorId="38003AAD">
                <v:stroke joinstyle="miter"/>
              </v:line>
            </w:pict>
          </mc:Fallback>
        </mc:AlternateContent>
      </w:r>
      <w:proofErr w:type="spellStart"/>
      <w:r w:rsidRPr="004A16AE">
        <w:rPr>
          <w:rFonts w:ascii="Times New Roman" w:hAnsi="Times New Roman"/>
          <w:b/>
          <w:bCs/>
          <w:sz w:val="20"/>
          <w:szCs w:val="20"/>
        </w:rPr>
        <w:t>Abstrak</w:t>
      </w:r>
      <w:proofErr w:type="spellEnd"/>
      <w:r w:rsidR="00461BEC">
        <w:rPr>
          <w:rFonts w:ascii="Times New Roman" w:hAnsi="Times New Roman"/>
          <w:b/>
          <w:bCs/>
          <w:sz w:val="20"/>
          <w:szCs w:val="20"/>
        </w:rPr>
        <w:t>:</w:t>
      </w:r>
      <w:r w:rsidRPr="004A16AE">
        <w:rPr>
          <w:rFonts w:ascii="Times New Roman" w:hAnsi="Times New Roman"/>
          <w:b/>
          <w:bCs/>
          <w:sz w:val="20"/>
          <w:szCs w:val="20"/>
        </w:rPr>
        <w:t xml:space="preserve"> </w:t>
      </w:r>
      <w:r w:rsidR="009E03F4" w:rsidRPr="009E03F4">
        <w:rPr>
          <w:rFonts w:ascii="Times New Roman" w:hAnsi="Times New Roman"/>
          <w:sz w:val="20"/>
          <w:szCs w:val="20"/>
        </w:rPr>
        <w:t xml:space="preserve">The rapid growth of short-video–based social media, particularly TikTok, has transformed the way companies engage with consumers and stimulate purchase intention, especially among Generation Z as digital natives. However, for local brands such as </w:t>
      </w:r>
      <w:proofErr w:type="spellStart"/>
      <w:r w:rsidR="009E03F4" w:rsidRPr="009E03F4">
        <w:rPr>
          <w:rFonts w:ascii="Times New Roman" w:hAnsi="Times New Roman"/>
          <w:sz w:val="20"/>
          <w:szCs w:val="20"/>
        </w:rPr>
        <w:t>Eiger</w:t>
      </w:r>
      <w:proofErr w:type="spellEnd"/>
      <w:r w:rsidR="009E03F4" w:rsidRPr="009E03F4">
        <w:rPr>
          <w:rFonts w:ascii="Times New Roman" w:hAnsi="Times New Roman"/>
          <w:sz w:val="20"/>
          <w:szCs w:val="20"/>
        </w:rPr>
        <w:t xml:space="preserve"> in the travel and outdoor equipment industry, a key challenge remains in converting digital marketing activities into actual purchase intention, as reflected in the gap between high offline conversion rates and relatively low online sales contributions. This research aims to analyze the effects of content marketing and influencer marketing on purchase intention for </w:t>
      </w:r>
      <w:proofErr w:type="spellStart"/>
      <w:r w:rsidR="009E03F4" w:rsidRPr="009E03F4">
        <w:rPr>
          <w:rFonts w:ascii="Times New Roman" w:hAnsi="Times New Roman"/>
          <w:sz w:val="20"/>
          <w:szCs w:val="20"/>
        </w:rPr>
        <w:t>Eiger’s</w:t>
      </w:r>
      <w:proofErr w:type="spellEnd"/>
      <w:r w:rsidR="009E03F4" w:rsidRPr="009E03F4">
        <w:rPr>
          <w:rFonts w:ascii="Times New Roman" w:hAnsi="Times New Roman"/>
          <w:sz w:val="20"/>
          <w:szCs w:val="20"/>
        </w:rPr>
        <w:t xml:space="preserve"> travel products among Generation Z using a quantitative approach through a survey of 300 respondents who have been exposed to </w:t>
      </w:r>
      <w:proofErr w:type="spellStart"/>
      <w:r w:rsidR="009E03F4" w:rsidRPr="009E03F4">
        <w:rPr>
          <w:rFonts w:ascii="Times New Roman" w:hAnsi="Times New Roman"/>
          <w:sz w:val="20"/>
          <w:szCs w:val="20"/>
        </w:rPr>
        <w:t>Eiger’s</w:t>
      </w:r>
      <w:proofErr w:type="spellEnd"/>
      <w:r w:rsidR="009E03F4" w:rsidRPr="009E03F4">
        <w:rPr>
          <w:rFonts w:ascii="Times New Roman" w:hAnsi="Times New Roman"/>
          <w:sz w:val="20"/>
          <w:szCs w:val="20"/>
        </w:rPr>
        <w:t xml:space="preserve"> </w:t>
      </w:r>
      <w:proofErr w:type="spellStart"/>
      <w:r w:rsidR="009E03F4" w:rsidRPr="009E03F4">
        <w:rPr>
          <w:rFonts w:ascii="Times New Roman" w:hAnsi="Times New Roman"/>
          <w:sz w:val="20"/>
          <w:szCs w:val="20"/>
        </w:rPr>
        <w:t>TikTok</w:t>
      </w:r>
      <w:proofErr w:type="spellEnd"/>
      <w:r w:rsidR="009E03F4" w:rsidRPr="009E03F4">
        <w:rPr>
          <w:rFonts w:ascii="Times New Roman" w:hAnsi="Times New Roman"/>
          <w:sz w:val="20"/>
          <w:szCs w:val="20"/>
        </w:rPr>
        <w:t xml:space="preserve"> content. The research model is analyzed using the Stimulus–Organism–Response (S-O-R) framework and tested with Partial Least Squares–Structural Equation Modeling (PLS-SEM) employing </w:t>
      </w:r>
      <w:proofErr w:type="spellStart"/>
      <w:r w:rsidR="009E03F4" w:rsidRPr="009E03F4">
        <w:rPr>
          <w:rFonts w:ascii="Times New Roman" w:hAnsi="Times New Roman"/>
          <w:sz w:val="20"/>
          <w:szCs w:val="20"/>
        </w:rPr>
        <w:t>SmartPLS</w:t>
      </w:r>
      <w:proofErr w:type="spellEnd"/>
      <w:r w:rsidR="009E03F4" w:rsidRPr="009E03F4">
        <w:rPr>
          <w:rFonts w:ascii="Times New Roman" w:hAnsi="Times New Roman"/>
          <w:sz w:val="20"/>
          <w:szCs w:val="20"/>
        </w:rPr>
        <w:t xml:space="preserve"> software. The findings indicate that both content marketing and influencer marketing significantly enhance perceived enjoyment, which in turn serves as a strong mediator in increasing purchase intention. Furthermore, gender moderates the relationship between content marketing and perceived enjoyment, with female consumers showing greater responsiveness to storytelling and aesthetically appealing content, while male consumers respond more strongly to informative content. In contrast, gender does not moderate the relationship between influencer marketing and perceived enjoyment, suggesting a relatively homogeneous perception of influencers among Generation Z consumers. This study contributes to the literature by extending the application of the S-O-R theory to short-video marketing contexts and enriching empirical insights into Generation Z consumer behavior in Indonesia</w:t>
      </w:r>
      <w:r w:rsidR="00774955" w:rsidRPr="00774955">
        <w:rPr>
          <w:rFonts w:ascii="Times New Roman" w:hAnsi="Times New Roman"/>
          <w:sz w:val="20"/>
          <w:szCs w:val="20"/>
        </w:rPr>
        <w:t>.</w:t>
      </w:r>
    </w:p>
    <w:p w14:paraId="79154BB5" w14:textId="5DEE9741" w:rsidR="005C54A4" w:rsidRDefault="00117D05" w:rsidP="00E72DC5">
      <w:pPr>
        <w:pBdr>
          <w:bottom w:val="single" w:sz="6" w:space="1" w:color="auto"/>
        </w:pBdr>
        <w:ind w:left="1134" w:hanging="1134"/>
        <w:rPr>
          <w:rFonts w:ascii="Times New Roman" w:hAnsi="Times New Roman"/>
          <w:bCs/>
          <w:sz w:val="20"/>
          <w:szCs w:val="20"/>
          <w:lang w:val="en-GB"/>
        </w:rPr>
      </w:pPr>
      <w:r w:rsidRPr="004A16AE">
        <w:rPr>
          <w:rFonts w:ascii="Times New Roman" w:hAnsi="Times New Roman"/>
          <w:b/>
          <w:bCs/>
          <w:sz w:val="20"/>
          <w:szCs w:val="20"/>
        </w:rPr>
        <w:t xml:space="preserve">Keywords: </w:t>
      </w:r>
      <w:r w:rsidR="00774955" w:rsidRPr="00774955">
        <w:rPr>
          <w:rFonts w:ascii="Times New Roman" w:hAnsi="Times New Roman"/>
          <w:bCs/>
          <w:sz w:val="20"/>
          <w:szCs w:val="20"/>
        </w:rPr>
        <w:t>Content Marketing, Influencer Marketing, Perceived Enjoyment, Purchase Intention, TikTok.</w:t>
      </w:r>
    </w:p>
    <w:p w14:paraId="4AD7CF04" w14:textId="77777777" w:rsidR="004A16AE" w:rsidRDefault="004A16AE" w:rsidP="00E72DC5">
      <w:pPr>
        <w:rPr>
          <w:rFonts w:ascii="Times New Roman" w:hAnsi="Times New Roman"/>
          <w:b/>
          <w:sz w:val="22"/>
          <w:szCs w:val="22"/>
          <w:lang w:val="en-GB"/>
        </w:rPr>
      </w:pPr>
    </w:p>
    <w:p w14:paraId="659A1360" w14:textId="42979152" w:rsidR="00117D05" w:rsidRPr="004A16AE" w:rsidRDefault="00FB5C4B" w:rsidP="00E72DC5">
      <w:pPr>
        <w:rPr>
          <w:rFonts w:ascii="Times New Roman" w:hAnsi="Times New Roman"/>
          <w:b/>
          <w:sz w:val="24"/>
          <w:lang w:val="en-GB"/>
        </w:rPr>
      </w:pPr>
      <w:r w:rsidRPr="004A16AE">
        <w:rPr>
          <w:rFonts w:ascii="Times New Roman" w:hAnsi="Times New Roman"/>
          <w:b/>
          <w:sz w:val="24"/>
        </w:rPr>
        <w:t>INTRODUCTION</w:t>
      </w:r>
    </w:p>
    <w:p w14:paraId="66878457" w14:textId="450A7DCA"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The development of short-video–based social media, particularly TikTok, has changed the way consumers interact with brands and shape purchasing decisions, especially among Generation Z as digital natives</w:t>
      </w:r>
      <w:r w:rsidR="007147DF">
        <w:rPr>
          <w:rFonts w:ascii="Times New Roman" w:hAnsi="Times New Roman"/>
          <w:sz w:val="24"/>
        </w:rPr>
        <w:t xml:space="preserve"> </w:t>
      </w:r>
      <w:r w:rsidR="00D75A09">
        <w:rPr>
          <w:rFonts w:ascii="Times New Roman" w:hAnsi="Times New Roman"/>
          <w:sz w:val="24"/>
        </w:rPr>
        <w:fldChar w:fldCharType="begin" w:fldLock="1"/>
      </w:r>
      <w:r w:rsidR="00D75A09">
        <w:rPr>
          <w:rFonts w:ascii="Times New Roman" w:hAnsi="Times New Roman"/>
          <w:sz w:val="24"/>
        </w:rPr>
        <w:instrText>ADDIN CSL_CITATION {"citationItems":[{"id":"ITEM-1","itemData":{"ISSN":"2715-6966","author":[{"dropping-particle":"","family":"Andari","given":"Triana Septi","non-dropping-particle":"","parse-names":false,"suffix":""},{"dropping-particle":"","family":"Simbolon","given":"Freddy Pandapotan","non-dropping-particle":"","parse-names":false,"suffix":""}],"container-title":"Journal of Social and Economics Research","id":"ITEM-1","issue":"1","issued":{"date-parts":[["2025"]]},"page":"165-179","title":"Short video marketing and gen Z’s purchase intention: the role of brand attitude on tiktok","type":"article-journal","volume":"7"},"uris":["http://www.mendeley.com/documents/?uuid=9d14c9eb-72d9-4b9a-a0f0-8a2085a044e5"]}],"mendeley":{"formattedCitation":"(Andari et al. 2025)","plainTextFormattedCitation":"(Andari et al. 2025)","previouslyFormattedCitation":"(Andari et al. 2025)"},"properties":{"noteIndex":0},"schema":"https://github.com/citation-style-language/schema/raw/master/csl-citation.json"}</w:instrText>
      </w:r>
      <w:r w:rsidR="00D75A09">
        <w:rPr>
          <w:rFonts w:ascii="Times New Roman" w:hAnsi="Times New Roman"/>
          <w:sz w:val="24"/>
        </w:rPr>
        <w:fldChar w:fldCharType="separate"/>
      </w:r>
      <w:r w:rsidR="00D75A09" w:rsidRPr="00D75A09">
        <w:rPr>
          <w:rFonts w:ascii="Times New Roman" w:hAnsi="Times New Roman"/>
          <w:noProof/>
          <w:sz w:val="24"/>
        </w:rPr>
        <w:t>(Andari et al. 2025)</w:t>
      </w:r>
      <w:r w:rsidR="00D75A09">
        <w:rPr>
          <w:rFonts w:ascii="Times New Roman" w:hAnsi="Times New Roman"/>
          <w:sz w:val="24"/>
        </w:rPr>
        <w:fldChar w:fldCharType="end"/>
      </w:r>
      <w:r w:rsidRPr="009E03F4">
        <w:rPr>
          <w:rFonts w:ascii="Times New Roman" w:hAnsi="Times New Roman"/>
          <w:sz w:val="24"/>
        </w:rPr>
        <w:t>. The platform not only serves as an entertainment medium but also as a source of product information, lifestyle references, and a means of brand evaluation before making a purchase</w:t>
      </w:r>
      <w:r w:rsidR="007147DF">
        <w:rPr>
          <w:rFonts w:ascii="Times New Roman" w:hAnsi="Times New Roman"/>
          <w:sz w:val="24"/>
        </w:rPr>
        <w:t xml:space="preserve"> </w:t>
      </w:r>
      <w:r w:rsidR="007147DF">
        <w:rPr>
          <w:rFonts w:ascii="Times New Roman" w:hAnsi="Times New Roman"/>
          <w:sz w:val="24"/>
        </w:rPr>
        <w:fldChar w:fldCharType="begin" w:fldLock="1"/>
      </w:r>
      <w:r w:rsidR="00D75A09">
        <w:rPr>
          <w:rFonts w:ascii="Times New Roman" w:hAnsi="Times New Roman"/>
          <w:sz w:val="24"/>
        </w:rPr>
        <w:instrText>ADDIN CSL_CITATION {"citationItems":[{"id":"ITEM-1","itemData":{"ISSN":"0144-929X","author":[{"dropping-particle":"","family":"Mikalef","given":"Patrick","non-dropping-particle":"","parse-names":false,"suffix":""},{"dropping-particle":"","family":"Giannakos","given":"Michail N","non-dropping-particle":"","parse-names":false,"suffix":""},{"dropping-particle":"","family":"Pappas","given":"Ilias O","non-dropping-particle":"","parse-names":false,"suffix":""}],"container-title":"Behaviour &amp; Information Technology","id":"ITEM-1","issue":"12","issued":{"date-parts":[["2017"]]},"page":"1308-1327","publisher":"Taylor &amp; Francis","title":"Designing social commerce platforms based on consumers’ intentions","type":"article-journal","volume":"36"},"uris":["http://www.mendeley.com/documents/?uuid=ec34ee16-98a7-4542-a46c-fbb62d44aa18"]},{"id":"ITEM-2","itemData":{"ISSN":"1352-7266","author":[{"dropping-particle":"","family":"Jain","given":"Varsha","non-dropping-particle":"","parse-names":false,"suffix":""},{"dropping-particle":"","family":"Schultz","given":"Don E","non-dropping-particle":"","parse-names":false,"suffix":""}],"container-title":"Journal of Marketing Communications","id":"ITEM-2","issue":"1","issued":{"date-parts":[["2019"]]},"page":"41-64","publisher":"Taylor &amp; Francis","title":"How digital platforms influence luxury purchase behavior in India?","type":"article-journal","volume":"25"},"uris":["http://www.mendeley.com/documents/?uuid=3e44988f-012c-4dec-8e6d-c17c01aa6829"]},{"id":"ITEM-3","itemData":{"ISSN":"2040-7122","author":[{"dropping-particle":"","family":"Pelletier","given":"Mark J","non-dropping-particle":"","parse-names":false,"suffix":""},{"dropping-particle":"","family":"Krallman","given":"Alexandra","non-dropping-particle":"","parse-names":false,"suffix":""},{"dropping-particle":"","family":"Adams","given":"Frank G","non-dropping-particle":"","parse-names":false,"suffix":""},{"dropping-particle":"","family":"Hancock","given":"Tyler","non-dropping-particle":"","parse-names":false,"suffix":""}],"container-title":"Journal of Research in Interactive Marketing","id":"ITEM-3","issue":"2","issued":{"date-parts":[["2020"]]},"page":"269-284","publisher":"Emerald Publishing Limited","title":"One size doesn’t fit all: a uses and gratifications analysis of social media platforms","type":"article-journal","volume":"14"},"uris":["http://www.mendeley.com/documents/?uuid=172da1c0-dbe1-4bcf-a860-a26e3f279885"]},{"id":"ITEM-4","itemData":{"ISSN":"1753-0822","author":[{"dropping-particle":"","family":"Kala","given":"Devkant","non-dropping-particle":"","parse-names":false,"suffix":""},{"dropping-particle":"","family":"Chaubey","given":"Dhani Shanker","non-dropping-particle":"","parse-names":false,"suffix":""}],"container-title":"International Journal of Services, Economics and Management","id":"ITEM-4","issue":"2","issued":{"date-parts":[["2018"]]},"page":"143-157","publisher":"Inderscience Publishers (IEL)","title":"The effect of eWOM communication on brand image and purchase intention towards lifestyle products in India","type":"article-journal","volume":"9"},"uris":["http://www.mendeley.com/documents/?uuid=069fac9d-5ba6-4e43-bad1-c88037083e7e"]}],"mendeley":{"formattedCitation":"(Jain et al. 2019; Kala et al. 2018; Mikalef et al. 2017; Pelletier et al. 2020)","plainTextFormattedCitation":"(Jain et al. 2019; Kala et al. 2018; Mikalef et al. 2017; Pelletier et al. 2020)","previouslyFormattedCitation":"(Jain et al. 2019; Kala et al. 2018; Mikalef et al. 2017; Pelletier et al. 2020)"},"properties":{"noteIndex":0},"schema":"https://github.com/citation-style-language/schema/raw/master/csl-citation.json"}</w:instrText>
      </w:r>
      <w:r w:rsidR="007147DF">
        <w:rPr>
          <w:rFonts w:ascii="Times New Roman" w:hAnsi="Times New Roman"/>
          <w:sz w:val="24"/>
        </w:rPr>
        <w:fldChar w:fldCharType="separate"/>
      </w:r>
      <w:r w:rsidR="007147DF" w:rsidRPr="007147DF">
        <w:rPr>
          <w:rFonts w:ascii="Times New Roman" w:hAnsi="Times New Roman"/>
          <w:noProof/>
          <w:sz w:val="24"/>
        </w:rPr>
        <w:t>(Jain et al. 2019; Kala et al. 2018; Mikalef et al. 2017; Pelletier et al. 2020)</w:t>
      </w:r>
      <w:r w:rsidR="007147DF">
        <w:rPr>
          <w:rFonts w:ascii="Times New Roman" w:hAnsi="Times New Roman"/>
          <w:sz w:val="24"/>
        </w:rPr>
        <w:fldChar w:fldCharType="end"/>
      </w:r>
      <w:r w:rsidRPr="009E03F4">
        <w:rPr>
          <w:rFonts w:ascii="Times New Roman" w:hAnsi="Times New Roman"/>
          <w:sz w:val="24"/>
        </w:rPr>
        <w:t xml:space="preserve">. This has prompted many companies, including local brands in the travel and outdoor equipment industry such as </w:t>
      </w:r>
      <w:proofErr w:type="spellStart"/>
      <w:r w:rsidRPr="009E03F4">
        <w:rPr>
          <w:rFonts w:ascii="Times New Roman" w:hAnsi="Times New Roman"/>
          <w:sz w:val="24"/>
        </w:rPr>
        <w:t>Eiger</w:t>
      </w:r>
      <w:proofErr w:type="spellEnd"/>
      <w:r w:rsidRPr="009E03F4">
        <w:rPr>
          <w:rFonts w:ascii="Times New Roman" w:hAnsi="Times New Roman"/>
          <w:sz w:val="24"/>
        </w:rPr>
        <w:t>, to shift the focus of their marketing strategies to digital channels to reach the market dominance of Generation Z.</w:t>
      </w:r>
    </w:p>
    <w:p w14:paraId="584231D9" w14:textId="18552B3A"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Managerially, </w:t>
      </w:r>
      <w:proofErr w:type="spellStart"/>
      <w:r w:rsidRPr="009E03F4">
        <w:rPr>
          <w:rFonts w:ascii="Times New Roman" w:hAnsi="Times New Roman"/>
          <w:sz w:val="24"/>
        </w:rPr>
        <w:t>Eiger</w:t>
      </w:r>
      <w:proofErr w:type="spellEnd"/>
      <w:r w:rsidRPr="009E03F4">
        <w:rPr>
          <w:rFonts w:ascii="Times New Roman" w:hAnsi="Times New Roman"/>
          <w:sz w:val="24"/>
        </w:rPr>
        <w:t xml:space="preserve"> faces a large market opportunity as public interest in outdoor activities increases. </w:t>
      </w:r>
      <w:proofErr w:type="spellStart"/>
      <w:r w:rsidRPr="009E03F4">
        <w:rPr>
          <w:rFonts w:ascii="Times New Roman" w:hAnsi="Times New Roman"/>
          <w:sz w:val="24"/>
        </w:rPr>
        <w:t>Eiger’s</w:t>
      </w:r>
      <w:proofErr w:type="spellEnd"/>
      <w:r w:rsidRPr="009E03F4">
        <w:rPr>
          <w:rFonts w:ascii="Times New Roman" w:hAnsi="Times New Roman"/>
          <w:sz w:val="24"/>
        </w:rPr>
        <w:t xml:space="preserve"> Sustainability Report (2023) shows an increase in production from 7.7 million units in 2020 to 8.98 million units in 2023, reflecting the growth in demand for travel products. </w:t>
      </w:r>
      <w:proofErr w:type="spellStart"/>
      <w:r w:rsidRPr="009E03F4">
        <w:rPr>
          <w:rFonts w:ascii="Times New Roman" w:hAnsi="Times New Roman"/>
          <w:sz w:val="24"/>
        </w:rPr>
        <w:t>Eiger’s</w:t>
      </w:r>
      <w:proofErr w:type="spellEnd"/>
      <w:r w:rsidRPr="009E03F4">
        <w:rPr>
          <w:rFonts w:ascii="Times New Roman" w:hAnsi="Times New Roman"/>
          <w:sz w:val="24"/>
        </w:rPr>
        <w:t xml:space="preserve"> internal survey also indicates the emergence of new consumers, where almost 50% of respondents have only started hiking in the last 3–6 months, and more than 40% of consumers view outdoor activities as a means of self-healing. This phenomenon shows the formation of a potential Generation Z market that requires a communication approach that is relevant, emotional, and aligned with their digital character.</w:t>
      </w:r>
    </w:p>
    <w:p w14:paraId="6F483C54" w14:textId="1667FD54"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These managerial problems become even more complex when associated with the characteristics of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audience. </w:t>
      </w:r>
      <w:proofErr w:type="spellStart"/>
      <w:r w:rsidRPr="009E03F4">
        <w:rPr>
          <w:rFonts w:ascii="Times New Roman" w:hAnsi="Times New Roman"/>
          <w:sz w:val="24"/>
        </w:rPr>
        <w:t>Eiger’s</w:t>
      </w:r>
      <w:proofErr w:type="spellEnd"/>
      <w:r w:rsidRPr="009E03F4">
        <w:rPr>
          <w:rFonts w:ascii="Times New Roman" w:hAnsi="Times New Roman"/>
          <w:sz w:val="24"/>
        </w:rPr>
        <w:t xml:space="preserve"> ESG Report (2022) shows a mismatch </w:t>
      </w:r>
      <w:r w:rsidRPr="009E03F4">
        <w:rPr>
          <w:rFonts w:ascii="Times New Roman" w:hAnsi="Times New Roman"/>
          <w:sz w:val="24"/>
        </w:rPr>
        <w:lastRenderedPageBreak/>
        <w:t xml:space="preserve">between consumer profiles and </w:t>
      </w:r>
      <w:proofErr w:type="spellStart"/>
      <w:r w:rsidRPr="009E03F4">
        <w:rPr>
          <w:rFonts w:ascii="Times New Roman" w:hAnsi="Times New Roman"/>
          <w:sz w:val="24"/>
        </w:rPr>
        <w:t>TikTok</w:t>
      </w:r>
      <w:proofErr w:type="spellEnd"/>
      <w:r w:rsidRPr="009E03F4">
        <w:rPr>
          <w:rFonts w:ascii="Times New Roman" w:hAnsi="Times New Roman"/>
          <w:sz w:val="24"/>
        </w:rPr>
        <w:t xml:space="preserve"> followers, where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consumers are dominated by men (62.6%), while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followers are mostly women (88.57%). This inconsistency raises strategic questions about the extent to which influencer marketing content and use on TikTok have been adjusted to the psychographic and demographic characteristics of the audience, as well as how consumers’ affective responses to digital stimuli are formed.</w:t>
      </w:r>
    </w:p>
    <w:p w14:paraId="339EEDED" w14:textId="7DEC6AFF"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Amid digital market growth opportunities, </w:t>
      </w:r>
      <w:proofErr w:type="spellStart"/>
      <w:r w:rsidRPr="009E03F4">
        <w:rPr>
          <w:rFonts w:ascii="Times New Roman" w:hAnsi="Times New Roman"/>
          <w:sz w:val="24"/>
        </w:rPr>
        <w:t>Eiger</w:t>
      </w:r>
      <w:proofErr w:type="spellEnd"/>
      <w:r w:rsidRPr="009E03F4">
        <w:rPr>
          <w:rFonts w:ascii="Times New Roman" w:hAnsi="Times New Roman"/>
          <w:sz w:val="24"/>
        </w:rPr>
        <w:t xml:space="preserve"> faces challenges in optimizing purchase conversions through online channels. Although digital channels have grown, the conversion rate that lags far behind physical stores indicates that digital engagement is not yet fully effective in shaping consumer purchase intentions—especially from the Generation Z segment that now dominates the market. According to internal reports, 60.16% of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consumers are Gen Z, a generation that is highly active on social media platforms like TikTok and has high expectations for fun, authentic, and relevant digital experiences</w:t>
      </w:r>
      <w:r w:rsidR="00D75A09">
        <w:rPr>
          <w:rFonts w:ascii="Times New Roman" w:hAnsi="Times New Roman"/>
          <w:sz w:val="24"/>
        </w:rPr>
        <w:t xml:space="preserve"> </w:t>
      </w:r>
      <w:r w:rsidR="00D75A09">
        <w:rPr>
          <w:rFonts w:ascii="Times New Roman" w:hAnsi="Times New Roman"/>
          <w:sz w:val="24"/>
        </w:rPr>
        <w:fldChar w:fldCharType="begin" w:fldLock="1"/>
      </w:r>
      <w:r w:rsidR="00D75A09">
        <w:rPr>
          <w:rFonts w:ascii="Times New Roman" w:hAnsi="Times New Roman"/>
          <w:sz w:val="24"/>
        </w:rPr>
        <w:instrText>ADDIN CSL_CITATION {"citationItems":[{"id":"ITEM-1","itemData":{"ISSN":"0098-9258","author":[{"dropping-particle":"","family":"Agrawal","given":"Vijay","non-dropping-particle":"","parse-names":false,"suffix":""}],"container-title":"Advances in Consumer Research","id":"ITEM-1","issue":"3","issued":{"date-parts":[["2025"]]},"title":"Exploring the Impact of Generation Z's Social Media Marketing Activities on Brand Equity.","type":"article-journal","volume":"2"},"uris":["http://www.mendeley.com/documents/?uuid=4b067566-ccd4-4ace-b7cb-cee9ed21f533"]},{"id":"ITEM-2","itemData":{"author":[{"dropping-particle":"","family":"Inkeroinen","given":"Caroline","non-dropping-particle":"","parse-names":false,"suffix":""}],"id":"ITEM-2","issued":{"date-parts":[["2025"]]},"publisher":"Svenska handelshögskolan","title":"From Persuasion to Purchase: Gen Z Engagement with Beauty Influencer Content on TikTok and Instagram","type":"article-journal"},"uris":["http://www.mendeley.com/documents/?uuid=d988569f-470e-4a18-9c51-5a97a9088eba"]},{"id":"ITEM-3","itemData":{"author":[{"dropping-particle":"","family":"Sokolova","given":"Kseniia","non-dropping-particle":"","parse-names":false,"suffix":""}],"id":"ITEM-3","issued":{"date-parts":[["2023"]]},"title":"A Comparative Investigation into Social Media's Impact on Generation Z and Millennial Consumer Choices.","type":"article-journal"},"uris":["http://www.mendeley.com/documents/?uuid=adbaceed-5d5c-4fa0-aa7c-3bc48c8fcc40"]}],"mendeley":{"formattedCitation":"(Agrawal 2025; Inkeroinen 2025; Sokolova 2023)","plainTextFormattedCitation":"(Agrawal 2025; Inkeroinen 2025; Sokolova 2023)","previouslyFormattedCitation":"(Agrawal 2025; Inkeroinen 2025; Sokolova 2023)"},"properties":{"noteIndex":0},"schema":"https://github.com/citation-style-language/schema/raw/master/csl-citation.json"}</w:instrText>
      </w:r>
      <w:r w:rsidR="00D75A09">
        <w:rPr>
          <w:rFonts w:ascii="Times New Roman" w:hAnsi="Times New Roman"/>
          <w:sz w:val="24"/>
        </w:rPr>
        <w:fldChar w:fldCharType="separate"/>
      </w:r>
      <w:r w:rsidR="00D75A09" w:rsidRPr="00D75A09">
        <w:rPr>
          <w:rFonts w:ascii="Times New Roman" w:hAnsi="Times New Roman"/>
          <w:noProof/>
          <w:sz w:val="24"/>
        </w:rPr>
        <w:t>(Agrawal 2025; Inkeroinen 2025; Sokolova 2023)</w:t>
      </w:r>
      <w:r w:rsidR="00D75A09">
        <w:rPr>
          <w:rFonts w:ascii="Times New Roman" w:hAnsi="Times New Roman"/>
          <w:sz w:val="24"/>
        </w:rPr>
        <w:fldChar w:fldCharType="end"/>
      </w:r>
      <w:r w:rsidRPr="009E03F4">
        <w:rPr>
          <w:rFonts w:ascii="Times New Roman" w:hAnsi="Times New Roman"/>
          <w:sz w:val="24"/>
        </w:rPr>
        <w:t>.</w:t>
      </w:r>
    </w:p>
    <w:p w14:paraId="565DA8DF" w14:textId="2138B4EC"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However, the high dominance of Generation Z in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consumer base is not necessarily directly proportional to an increase in purchase intention. To respond to this shift in consumer behavior, </w:t>
      </w:r>
      <w:proofErr w:type="spellStart"/>
      <w:r w:rsidRPr="009E03F4">
        <w:rPr>
          <w:rFonts w:ascii="Times New Roman" w:hAnsi="Times New Roman"/>
          <w:sz w:val="24"/>
        </w:rPr>
        <w:t>Eiger</w:t>
      </w:r>
      <w:proofErr w:type="spellEnd"/>
      <w:r w:rsidRPr="009E03F4">
        <w:rPr>
          <w:rFonts w:ascii="Times New Roman" w:hAnsi="Times New Roman"/>
          <w:sz w:val="24"/>
        </w:rPr>
        <w:t xml:space="preserve"> adopted an omnichannel experience strategy that integrates online and offline channels. According to a report from Mix Marcomm (2022), the contribution of sales through digital channels only reaches around 15% of total Gross Merchandise Value (GMV). In contrast, sales conversions in physical stores reached 80%, showing that digital potential is still not optimally maximized by </w:t>
      </w:r>
      <w:proofErr w:type="spellStart"/>
      <w:r w:rsidRPr="009E03F4">
        <w:rPr>
          <w:rFonts w:ascii="Times New Roman" w:hAnsi="Times New Roman"/>
          <w:sz w:val="24"/>
        </w:rPr>
        <w:t>Eiger</w:t>
      </w:r>
      <w:proofErr w:type="spellEnd"/>
      <w:r w:rsidR="00D75A09">
        <w:rPr>
          <w:rFonts w:ascii="Times New Roman" w:hAnsi="Times New Roman"/>
          <w:sz w:val="24"/>
        </w:rPr>
        <w:t xml:space="preserve"> </w:t>
      </w:r>
      <w:r w:rsidR="00D75A09">
        <w:rPr>
          <w:rFonts w:ascii="Times New Roman" w:hAnsi="Times New Roman"/>
          <w:sz w:val="24"/>
        </w:rPr>
        <w:fldChar w:fldCharType="begin" w:fldLock="1"/>
      </w:r>
      <w:r w:rsidR="00D75A09">
        <w:rPr>
          <w:rFonts w:ascii="Times New Roman" w:hAnsi="Times New Roman"/>
          <w:sz w:val="24"/>
        </w:rPr>
        <w:instrText>ADDIN CSL_CITATION {"citationItems":[{"id":"ITEM-1","itemData":{"author":[{"dropping-particle":"","family":"Zimmermann","given":"Robert","non-dropping-particle":"","parse-names":false,"suffix":""}],"id":"ITEM-1","issued":{"date-parts":[["2022"]]},"title":"A conversion rate optimization framework for digital retailers/Author Robert Zimmermann","type":"article-journal"},"uris":["http://www.mendeley.com/documents/?uuid=517ba8db-bdab-47a5-89ae-ba8a58dfa3a6"]},{"id":"ITEM-2","itemData":{"ISSN":"2050-3318","author":[{"dropping-particle":"","family":"Zimmermann","given":"Robert","non-dropping-particle":"","parse-names":false,"suffix":""},{"dropping-particle":"","family":"Auinger","given":"Andreas","non-dropping-particle":"","parse-names":false,"suffix":""}],"container-title":"Journal of marketing analytics","id":"ITEM-2","issue":"2","issued":{"date-parts":[["2023"]]},"page":"233-243","publisher":"Springer","title":"Developing a conversion rate optimization framework for digital retailers—case study","type":"article-journal","volume":"11"},"uris":["http://www.mendeley.com/documents/?uuid=b47cc690-0a16-4df3-9afb-e2148c5d8e20"]}],"mendeley":{"formattedCitation":"(Zimmermann 2022; Zimmermann et al. 2023)","plainTextFormattedCitation":"(Zimmermann 2022; Zimmermann et al. 2023)","previouslyFormattedCitation":"(Zimmermann 2022; Zimmermann et al. 2023)"},"properties":{"noteIndex":0},"schema":"https://github.com/citation-style-language/schema/raw/master/csl-citation.json"}</w:instrText>
      </w:r>
      <w:r w:rsidR="00D75A09">
        <w:rPr>
          <w:rFonts w:ascii="Times New Roman" w:hAnsi="Times New Roman"/>
          <w:sz w:val="24"/>
        </w:rPr>
        <w:fldChar w:fldCharType="separate"/>
      </w:r>
      <w:r w:rsidR="00D75A09" w:rsidRPr="00D75A09">
        <w:rPr>
          <w:rFonts w:ascii="Times New Roman" w:hAnsi="Times New Roman"/>
          <w:noProof/>
          <w:sz w:val="24"/>
        </w:rPr>
        <w:t>(Zimmermann 2022; Zimmermann et al. 2023)</w:t>
      </w:r>
      <w:r w:rsidR="00D75A09">
        <w:rPr>
          <w:rFonts w:ascii="Times New Roman" w:hAnsi="Times New Roman"/>
          <w:sz w:val="24"/>
        </w:rPr>
        <w:fldChar w:fldCharType="end"/>
      </w:r>
      <w:r w:rsidRPr="009E03F4">
        <w:rPr>
          <w:rFonts w:ascii="Times New Roman" w:hAnsi="Times New Roman"/>
          <w:sz w:val="24"/>
        </w:rPr>
        <w:t xml:space="preserve">. To reach this market, </w:t>
      </w:r>
      <w:proofErr w:type="spellStart"/>
      <w:r w:rsidRPr="009E03F4">
        <w:rPr>
          <w:rFonts w:ascii="Times New Roman" w:hAnsi="Times New Roman"/>
          <w:sz w:val="24"/>
        </w:rPr>
        <w:t>Eiger</w:t>
      </w:r>
      <w:proofErr w:type="spellEnd"/>
      <w:r w:rsidRPr="009E03F4">
        <w:rPr>
          <w:rFonts w:ascii="Times New Roman" w:hAnsi="Times New Roman"/>
          <w:sz w:val="24"/>
        </w:rPr>
        <w:t xml:space="preserve"> has made various digital innovations, including being active on TikTok as a marketing channel favored by Generation Z.</w:t>
      </w:r>
    </w:p>
    <w:p w14:paraId="270988D5" w14:textId="218310BA" w:rsid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Based on </w:t>
      </w:r>
      <w:proofErr w:type="spellStart"/>
      <w:r w:rsidRPr="009E03F4">
        <w:rPr>
          <w:rFonts w:ascii="Times New Roman" w:hAnsi="Times New Roman"/>
          <w:sz w:val="24"/>
        </w:rPr>
        <w:t>Kalodata</w:t>
      </w:r>
      <w:proofErr w:type="spellEnd"/>
      <w:r w:rsidRPr="009E03F4">
        <w:rPr>
          <w:rFonts w:ascii="Times New Roman" w:hAnsi="Times New Roman"/>
          <w:sz w:val="24"/>
        </w:rPr>
        <w:t xml:space="preserve"> data for July 2025,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channel managed to record a total revenue of IDR 10.11 billion on TikTok, with the largest contribution coming from affiliates (IDR 5.21 billion/51.55%), followed by </w:t>
      </w:r>
      <w:proofErr w:type="spellStart"/>
      <w:r w:rsidRPr="009E03F4">
        <w:rPr>
          <w:rFonts w:ascii="Times New Roman" w:hAnsi="Times New Roman"/>
          <w:sz w:val="24"/>
        </w:rPr>
        <w:t>Eiger’s</w:t>
      </w:r>
      <w:proofErr w:type="spellEnd"/>
      <w:r w:rsidRPr="009E03F4">
        <w:rPr>
          <w:rFonts w:ascii="Times New Roman" w:hAnsi="Times New Roman"/>
          <w:sz w:val="24"/>
        </w:rPr>
        <w:t xml:space="preserve"> own operational account (IDR 3.85 billion/38.07%) and shopping malls (IDR 1.05 billion/10.38%). In terms of content, the highest sales came from live streaming (IDR 4.57 billion/45.25%), followed by video content (IDR 4.14 billion/40.97%) and product cards (IDR 1.39 billion/13.78%). While these figures reflect an increase in digital activity and revenue, the conversion gap between online and offline channels remains striking</w:t>
      </w:r>
      <w:r w:rsidR="00D75A09">
        <w:rPr>
          <w:rFonts w:ascii="Times New Roman" w:hAnsi="Times New Roman"/>
          <w:sz w:val="24"/>
        </w:rPr>
        <w:t xml:space="preserve"> </w:t>
      </w:r>
      <w:r w:rsidR="00D75A09">
        <w:rPr>
          <w:rFonts w:ascii="Times New Roman" w:hAnsi="Times New Roman"/>
          <w:sz w:val="24"/>
        </w:rPr>
        <w:fldChar w:fldCharType="begin" w:fldLock="1"/>
      </w:r>
      <w:r w:rsidR="001B0F05">
        <w:rPr>
          <w:rFonts w:ascii="Times New Roman" w:hAnsi="Times New Roman"/>
          <w:sz w:val="24"/>
        </w:rPr>
        <w:instrText>ADDIN CSL_CITATION {"citationItems":[{"id":"ITEM-1","itemData":{"ISSN":"0167-9236","author":[{"dropping-particle":"","family":"Wiener","given":"Martin","non-dropping-particle":"","parse-names":false,"suffix":""},{"dropping-particle":"","family":"Hoßbach","given":"Nadja","non-dropping-particle":"","parse-names":false,"suffix":""},{"dropping-particle":"","family":"Saunders","given":"Carol","non-dropping-particle":"","parse-names":false,"suffix":""}],"container-title":"Decision Support Systems","id":"ITEM-1","issued":{"date-parts":[["2018"]]},"page":"15-26","publisher":"Elsevier","title":"Omnichannel businesses in the publishing and retailing industries: Synergies and tensions between coexisting online and offline business models","type":"article-journal","volume":"109"},"uris":["http://www.mendeley.com/documents/?uuid=c7d8b673-666a-4433-8881-90194de75679"]},{"id":"ITEM-2","itemData":{"ISSN":"1094-9968","author":[{"dropping-particle":"","family":"Zhang","given":"Sha","non-dropping-particle":"","parse-names":false,"suffix":""},{"dropping-particle":"","family":"Pauwels","given":"Koen","non-dropping-particle":"","parse-names":false,"suffix":""},{"dropping-particle":"","family":"Peng","given":"Chenming","non-dropping-particle":"","parse-names":false,"suffix":""}],"container-title":"Journal of Interactive Marketing","id":"ITEM-2","issue":"1","issued":{"date-parts":[["2019"]]},"page":"115-128","publisher":"SAGE Publications Sage CA: Los Angeles, CA","title":"The impact of adding online-to-offline service platform channels on firms’ offline and total sales and profits","type":"article-journal","volume":"47"},"uris":["http://www.mendeley.com/documents/?uuid=969e8a60-f4f9-488a-8fe7-64e3061e6eaa"]},{"id":"ITEM-3","itemData":{"ISSN":"0092-0703","author":[{"dropping-particle":"","family":"Srinivasan","given":"Shuba","non-dropping-particle":"","parse-names":false,"suffix":""},{"dropping-particle":"","family":"Rutz","given":"Oliver J","non-dropping-particle":"","parse-names":false,"suffix":""},{"dropping-particle":"","family":"Pauwels","given":"Koen","non-dropping-particle":"","parse-names":false,"suffix":""}],"container-title":"Journal of the academy of marketing science","id":"ITEM-3","issue":"4","issued":{"date-parts":[["2016"]]},"page":"440-453","publisher":"Springer","title":"Paths to and off purchase: quantifying the impact of traditional marketing and online consumer activity","type":"article-journal","volume":"44"},"uris":["http://www.mendeley.com/documents/?uuid=1c79471f-ae53-4ecb-a331-3bd56ef82af3"]},{"id":"ITEM-4","itemData":{"ISSN":"2146-4405","author":[{"dropping-particle":"","family":"Putra","given":"Aditya Halim Perdana Kusuma","non-dropping-particle":"","parse-names":false,"suffix":""}],"container-title":"International Review of Management and Marketing","id":"ITEM-4","issue":"3","issued":{"date-parts":[["2024"]]},"page":"82","publisher":"EconJournals","title":"Learning from the past bridging digital and physical markets: A guidelines for future research agenda of online-to-offline (O2O) marketing strategy","type":"article-journal","volume":"14"},"uris":["http://www.mendeley.com/documents/?uuid=aead4259-319f-4e63-8e55-27bf74226a88"]}],"mendeley":{"formattedCitation":"(Putra 2024; Srinivasan et al. 2016; Wiener et al. 2018; Zhang et al. 2019)","plainTextFormattedCitation":"(Putra 2024; Srinivasan et al. 2016; Wiener et al. 2018; Zhang et al. 2019)","previouslyFormattedCitation":"(Putra 2024; Srinivasan et al. 2016; Wiener et al. 2018; Zhang et al. 2019)"},"properties":{"noteIndex":0},"schema":"https://github.com/citation-style-language/schema/raw/master/csl-citation.json"}</w:instrText>
      </w:r>
      <w:r w:rsidR="00D75A09">
        <w:rPr>
          <w:rFonts w:ascii="Times New Roman" w:hAnsi="Times New Roman"/>
          <w:sz w:val="24"/>
        </w:rPr>
        <w:fldChar w:fldCharType="separate"/>
      </w:r>
      <w:r w:rsidR="001B0F05" w:rsidRPr="001B0F05">
        <w:rPr>
          <w:rFonts w:ascii="Times New Roman" w:hAnsi="Times New Roman"/>
          <w:noProof/>
          <w:sz w:val="24"/>
        </w:rPr>
        <w:t>(Putra 2024; Srinivasan et al. 2016; Wiener et al. 2018; Zhang et al. 2019)</w:t>
      </w:r>
      <w:r w:rsidR="00D75A09">
        <w:rPr>
          <w:rFonts w:ascii="Times New Roman" w:hAnsi="Times New Roman"/>
          <w:sz w:val="24"/>
        </w:rPr>
        <w:fldChar w:fldCharType="end"/>
      </w:r>
      <w:r w:rsidRPr="009E03F4">
        <w:rPr>
          <w:rFonts w:ascii="Times New Roman" w:hAnsi="Times New Roman"/>
          <w:sz w:val="24"/>
        </w:rPr>
        <w:t xml:space="preserve">. In addition, there is a mismatch between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consumer profile and follower profile on TikTok. Based on </w:t>
      </w:r>
      <w:proofErr w:type="spellStart"/>
      <w:r w:rsidRPr="009E03F4">
        <w:rPr>
          <w:rFonts w:ascii="Times New Roman" w:hAnsi="Times New Roman"/>
          <w:sz w:val="24"/>
        </w:rPr>
        <w:t>Eiger’s</w:t>
      </w:r>
      <w:proofErr w:type="spellEnd"/>
      <w:r w:rsidRPr="009E03F4">
        <w:rPr>
          <w:rFonts w:ascii="Times New Roman" w:hAnsi="Times New Roman"/>
          <w:sz w:val="24"/>
        </w:rPr>
        <w:t xml:space="preserve"> ESG Report (2022),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consumers are dominated by men (62.6%), while followers of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account are mostly women (88.57%), with men making up only 11.43%. This inconsistency raises the question of whether the content marketing strategy and use of influencers on TikTok have been adapted to the characteristics of its main consumers. This fact shows that even though digital reach and activity are increasing, consumer purchase intent on digital channels is not optimal and remains far from the effectiveness achieved by physical stores. This low digital conversion rate calls for a deeper understanding of the factors that shape the purchase intent of Gen Z consumers, especially in social media contexts such as TikTok. One potential approach is through the use of content marketing and influencer marketing, paying attention to the aspect of entertainment (perceived enjoyment) and gender differences as differentiating factors</w:t>
      </w:r>
      <w:r w:rsidR="001B0F05">
        <w:rPr>
          <w:rFonts w:ascii="Times New Roman" w:hAnsi="Times New Roman"/>
          <w:sz w:val="24"/>
        </w:rPr>
        <w:t xml:space="preserve"> </w:t>
      </w:r>
      <w:r w:rsidR="001B0F05">
        <w:rPr>
          <w:rFonts w:ascii="Times New Roman" w:hAnsi="Times New Roman"/>
          <w:sz w:val="24"/>
        </w:rPr>
        <w:fldChar w:fldCharType="begin" w:fldLock="1"/>
      </w:r>
      <w:r w:rsidR="001B0F05">
        <w:rPr>
          <w:rFonts w:ascii="Times New Roman" w:hAnsi="Times New Roman"/>
          <w:sz w:val="24"/>
        </w:rPr>
        <w:instrText>ADDIN CSL_CITATION {"citationItems":[{"id":"ITEM-1","itemData":{"ISSN":"1525-2019","author":[{"dropping-particle":"","family":"Lou","given":"Chen","non-dropping-particle":"","parse-names":false,"suffix":""},{"dropping-particle":"","family":"Yuan","given":"Shupei","non-dropping-particle":"","parse-names":false,"suffix":""}],"container-title":"Journal of interactive advertising","id":"ITEM-1","issue":"1","issued":{"date-parts":[["2019"]]},"page":"58-73","publisher":"Taylor &amp; Francis","title":"Influencer marketing: How message value and credibility affect consumer trust of branded content on social media","type":"article-journal","volume":"19"},"uris":["http://www.mendeley.com/documents/?uuid=1edd39b2-b667-45cc-b818-bc69ba3ae4ac"]},{"id":"ITEM-2","itemData":{"ISSN":"2667-0968","author":[{"dropping-particle":"","family":"Alsoud","given":"Malek","non-dropping-particle":"","parse-names":false,"suffix":""},{"dropping-particle":"","family":"Trawnih","given":"Ali","non-dropping-particle":"","parse-names":false,"suffix":""},{"dropping-particle":"","family":"Yaseen","given":"Husam","non-dropping-particle":"","parse-names":false,"suffix":""},{"dropping-particle":"","family":"Majali","given":"Tha'er","non-dropping-particle":"","parse-names":false,"suffix":""},{"dropping-particle":"","family":"Alsoud","given":"Anas Ratib","non-dropping-particle":"","parse-names":false,"suffix":""},{"dropping-particle":"","family":"Jaber","given":"Omar Abdel","non-dropping-particle":"","parse-names":false,"suffix":""}],"container-title":"International Journal of Information Management Data Insights","id":"ITEM-2","issue":"2","issued":{"date-parts":[["2024"]]},"page":"100258","publisher":"Elsevier","title":"How could entertainment content marketing affect intention to use the metaverse? Empirical findings","type":"article-journal","volume":"4"},"uris":["http://www.mendeley.com/documents/?uuid=654b33c2-e96a-4056-97d0-14f6d29e3756"]},{"id":"ITEM-3","itemData":{"author":[{"dropping-particle":"","family":"Al-Shehri","given":"Mohammed","non-dropping-particle":"","parse-names":false,"suffix":""}],"container-title":"International Journal of Marketing Strategies","id":"ITEM-3","issue":"1","issued":{"date-parts":[["2021"]]},"page":"1-26","title":"Choosing the Best Social Media Influencer: The role of gender, age, and product type in influencer marketing","type":"article-journal","volume":"4"},"uris":["http://www.mendeley.com/documents/?uuid=3dbe2e17-e090-48b4-a8f1-2aac40136349"]},{"id":"ITEM-4","itemData":{"ISSN":"2076-328X","author":[{"dropping-particle":"","family":"Chen","given":"Jie","non-dropping-particle":"","parse-names":false,"suffix":""},{"dropping-particle":"","family":"Zhang","given":"Yangting","non-dropping-particle":"","parse-names":false,"suffix":""},{"dropping-particle":"","family":"Cai","given":"Han","non-dropping-particle":"","parse-names":false,"suffix":""},{"dropping-particle":"","family":"Liu","given":"Lu","non-dropping-particle":"","parse-names":false,"suffix":""},{"dropping-particle":"","family":"Liao","given":"Miyan","non-dropping-particle":"","parse-names":false,"suffix":""},{"dropping-particle":"","family":"Fang","given":"Jiaming","non-dropping-particle":"","parse-names":false,"suffix":""}],"container-title":"Behavioral sciences","id":"ITEM-4","issue":"3","issued":{"date-parts":[["2024"]]},"page":"243","publisher":"MDPI","title":"A comprehensive overview of micro-influencer marketing: Decoding the current landscape, impacts, and trends","type":"article-journal","volume":"14"},"uris":["http://www.mendeley.com/documents/?uuid=8c29b408-037f-491b-a124-5695b8984409"]}],"mendeley":{"formattedCitation":"(Al-Shehri 2021; Alsoud et al. 2024; Chen et al. 2024; Lou et al. 2019)","plainTextFormattedCitation":"(Al-Shehri 2021; Alsoud et al. 2024; Chen et al. 2024; Lou et al. 2019)","previouslyFormattedCitation":"(Al-Shehri 2021; Alsoud et al. 2024; Lou et al. 2019)"},"properties":{"noteIndex":0},"schema":"https://github.com/citation-style-language/schema/raw/master/csl-citation.json"}</w:instrText>
      </w:r>
      <w:r w:rsidR="001B0F05">
        <w:rPr>
          <w:rFonts w:ascii="Times New Roman" w:hAnsi="Times New Roman"/>
          <w:sz w:val="24"/>
        </w:rPr>
        <w:fldChar w:fldCharType="separate"/>
      </w:r>
      <w:r w:rsidR="001B0F05" w:rsidRPr="001B0F05">
        <w:rPr>
          <w:rFonts w:ascii="Times New Roman" w:hAnsi="Times New Roman"/>
          <w:noProof/>
          <w:sz w:val="24"/>
        </w:rPr>
        <w:t>(Al-Shehri 2021; Alsoud et al. 2024; Chen et al. 2024; Lou et al. 2019)</w:t>
      </w:r>
      <w:r w:rsidR="001B0F05">
        <w:rPr>
          <w:rFonts w:ascii="Times New Roman" w:hAnsi="Times New Roman"/>
          <w:sz w:val="24"/>
        </w:rPr>
        <w:fldChar w:fldCharType="end"/>
      </w:r>
      <w:r w:rsidRPr="009E03F4">
        <w:rPr>
          <w:rFonts w:ascii="Times New Roman" w:hAnsi="Times New Roman"/>
          <w:sz w:val="24"/>
        </w:rPr>
        <w:t>.</w:t>
      </w:r>
    </w:p>
    <w:p w14:paraId="3C256B83" w14:textId="77777777" w:rsidR="000C4B57" w:rsidRPr="009E03F4" w:rsidRDefault="000C4B57" w:rsidP="009E03F4">
      <w:pPr>
        <w:pStyle w:val="BodyText"/>
        <w:spacing w:after="0"/>
        <w:ind w:firstLine="567"/>
        <w:rPr>
          <w:rFonts w:ascii="Times New Roman" w:hAnsi="Times New Roman"/>
          <w:sz w:val="24"/>
        </w:rPr>
      </w:pPr>
    </w:p>
    <w:p w14:paraId="4591E500" w14:textId="7606B45D"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lastRenderedPageBreak/>
        <w:t xml:space="preserve">From an academic perspective, various previous studies have proven that content marketing and influencer marketing affect purchase intention through consumer emotional and cognitive mechanisms. Research conducted by Liu, Wang, and </w:t>
      </w:r>
      <w:proofErr w:type="spellStart"/>
      <w:r w:rsidRPr="009E03F4">
        <w:rPr>
          <w:rFonts w:ascii="Times New Roman" w:hAnsi="Times New Roman"/>
          <w:sz w:val="24"/>
        </w:rPr>
        <w:t>Mou</w:t>
      </w:r>
      <w:proofErr w:type="spellEnd"/>
      <w:r w:rsidRPr="009E03F4">
        <w:rPr>
          <w:rFonts w:ascii="Times New Roman" w:hAnsi="Times New Roman"/>
          <w:sz w:val="24"/>
        </w:rPr>
        <w:t xml:space="preserve"> (2024) highlights the importance of presenting product information in digital content marketing (DCM) to influence consumer purchase intent. The study adopts an experimental approach that explores how the combination of text and images in digital content influences information processing and purchase decisions, taking into account gender factors and product type. Their findings show that presenting product information in the form of social text with concrete images encourages consumers to engage in hedonic browsing, which in turn significantly increases purchase intent. In contrast, the combination of task text with abstract images stimulates utilitarian browsing, but the mediating effect on purchase intent is not significant. The study also confirms that women are more responsive to social and emotional content, while men are more interested in content that is functional and informative. This shows that the effectiveness of content marketing is not only determined by the visual and textual elements used but also influenced by demographic characteristics such as gender and psychological preferences in consuming digital information. Therefore, content-based marketing strategies need to be tailored to information presentation styles that can evoke the emotional enjoyment of the target audience.</w:t>
      </w:r>
    </w:p>
    <w:p w14:paraId="091B9B3A" w14:textId="7A425C60"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Previous research has also shown that influencer marketing, content marketing, and perceived enjoyment play an important role in shaping consumer purchase intent. Lou and Yuan (2019) emphasized that value suitability, content authenticity, and trust in influencers can build emotional connectedness that drives audience purchase intent. Huang et al. (2024) added that visually and emotionally appealing video content can increase perceived enjoyment, which then affects behavioral intention. Meanwhile, </w:t>
      </w:r>
      <w:proofErr w:type="spellStart"/>
      <w:r w:rsidRPr="009E03F4">
        <w:rPr>
          <w:rFonts w:ascii="Times New Roman" w:hAnsi="Times New Roman"/>
          <w:sz w:val="24"/>
        </w:rPr>
        <w:t>Ravula</w:t>
      </w:r>
      <w:proofErr w:type="spellEnd"/>
      <w:r w:rsidRPr="009E03F4">
        <w:rPr>
          <w:rFonts w:ascii="Times New Roman" w:hAnsi="Times New Roman"/>
          <w:sz w:val="24"/>
        </w:rPr>
        <w:t xml:space="preserve"> et al. (2023) highlighted the role of gender in moderating the effectiveness of digital content, where women tend to respond emotionally and positively, while men are more rational and analytical—thus influencing how marketing messages are received and processed.</w:t>
      </w:r>
    </w:p>
    <w:p w14:paraId="4D3983C1" w14:textId="5EDED42C"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However, most existing research still focuses on global contexts such as the United States, China, and South Asia, and has not specifically described consumer characteristics in Indonesia, especially Generation Z as the dominant users of TikTok and potential target market for the </w:t>
      </w:r>
      <w:proofErr w:type="spellStart"/>
      <w:r w:rsidRPr="009E03F4">
        <w:rPr>
          <w:rFonts w:ascii="Times New Roman" w:hAnsi="Times New Roman"/>
          <w:sz w:val="24"/>
        </w:rPr>
        <w:t>Eiger</w:t>
      </w:r>
      <w:proofErr w:type="spellEnd"/>
      <w:r w:rsidRPr="009E03F4">
        <w:rPr>
          <w:rFonts w:ascii="Times New Roman" w:hAnsi="Times New Roman"/>
          <w:sz w:val="24"/>
        </w:rPr>
        <w:t xml:space="preserve"> brand. In addition, research that simultaneously integrates content marketing, influencer marketing, perceived enjoyment, and gender in one conceptual model remains limited, particularly in the context of travel products that require a strong emotional and visual approach. Furthermore, even though </w:t>
      </w:r>
      <w:proofErr w:type="spellStart"/>
      <w:r w:rsidRPr="009E03F4">
        <w:rPr>
          <w:rFonts w:ascii="Times New Roman" w:hAnsi="Times New Roman"/>
          <w:sz w:val="24"/>
        </w:rPr>
        <w:t>Eiger</w:t>
      </w:r>
      <w:proofErr w:type="spellEnd"/>
      <w:r w:rsidRPr="009E03F4">
        <w:rPr>
          <w:rFonts w:ascii="Times New Roman" w:hAnsi="Times New Roman"/>
          <w:sz w:val="24"/>
        </w:rPr>
        <w:t xml:space="preserve"> has high exposure on TikTok, purchase intent on digital channels remains low, indicating a gap between high content exposure and affective responses that should drive purchase decisions.</w:t>
      </w:r>
    </w:p>
    <w:p w14:paraId="16C2E544" w14:textId="20CEAD52" w:rsidR="00774955"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Based on these conditions, this study developed an analysis model using the Stimulus–Organism–Response (S-O-R) framework to explain how content marketing and influencer marketing as stimuli affect perceived enjoyment as an internal response, which ultimately drives purchase intention as a behavioral response, with gender as a moderating variable. This study aims to analyze the influence of digital stimuli on perceived enjoyment, examine the influence of perceived enjoyment on purchase intention, assess the mediating role of perceived enjoyment, and identify gender’s moderating role in the stimulus–organism relationship. Academically, this study is expected to enrich the literature on the behavior of Gen Z digital consumers in the context of TikTok marketing for Indonesian local travel products. Practically, </w:t>
      </w:r>
      <w:r w:rsidRPr="009E03F4">
        <w:rPr>
          <w:rFonts w:ascii="Times New Roman" w:hAnsi="Times New Roman"/>
          <w:sz w:val="24"/>
        </w:rPr>
        <w:lastRenderedPageBreak/>
        <w:t xml:space="preserve">the research results are expected to serve as a strategic foundation for </w:t>
      </w:r>
      <w:proofErr w:type="spellStart"/>
      <w:r w:rsidRPr="009E03F4">
        <w:rPr>
          <w:rFonts w:ascii="Times New Roman" w:hAnsi="Times New Roman"/>
          <w:sz w:val="24"/>
        </w:rPr>
        <w:t>Eiger</w:t>
      </w:r>
      <w:proofErr w:type="spellEnd"/>
      <w:r w:rsidRPr="009E03F4">
        <w:rPr>
          <w:rFonts w:ascii="Times New Roman" w:hAnsi="Times New Roman"/>
          <w:sz w:val="24"/>
        </w:rPr>
        <w:t xml:space="preserve"> in designing more engaging content, choosing the right influencers, considering gender aspects, and optimizing digital strategies to increase purchase intention</w:t>
      </w:r>
      <w:r w:rsidR="00774955" w:rsidRPr="00774955">
        <w:rPr>
          <w:rFonts w:ascii="Times New Roman" w:hAnsi="Times New Roman"/>
          <w:sz w:val="24"/>
        </w:rPr>
        <w:t>.</w:t>
      </w:r>
    </w:p>
    <w:p w14:paraId="2700A46B" w14:textId="77777777" w:rsidR="00774955" w:rsidRPr="004A16AE" w:rsidRDefault="00774955" w:rsidP="00E72DC5">
      <w:pPr>
        <w:pStyle w:val="BodyText"/>
        <w:spacing w:after="0"/>
        <w:rPr>
          <w:rFonts w:ascii="Times New Roman" w:eastAsia="Times New Roman" w:hAnsi="Times New Roman"/>
          <w:kern w:val="0"/>
          <w:sz w:val="24"/>
          <w:lang w:eastAsia="en-US"/>
        </w:rPr>
      </w:pPr>
    </w:p>
    <w:p w14:paraId="4BDCE048" w14:textId="77777777" w:rsidR="009E03F4" w:rsidRDefault="00D5690C" w:rsidP="009E03F4">
      <w:pPr>
        <w:pStyle w:val="BodyText"/>
        <w:spacing w:after="0"/>
        <w:rPr>
          <w:rFonts w:ascii="Times New Roman" w:eastAsia="Times New Roman" w:hAnsi="Times New Roman"/>
          <w:b/>
          <w:kern w:val="0"/>
          <w:sz w:val="24"/>
          <w:lang w:eastAsia="en-US"/>
        </w:rPr>
      </w:pPr>
      <w:r w:rsidRPr="004A16AE">
        <w:rPr>
          <w:rFonts w:ascii="Times New Roman" w:eastAsia="Times New Roman" w:hAnsi="Times New Roman"/>
          <w:b/>
          <w:kern w:val="0"/>
          <w:sz w:val="24"/>
          <w:lang w:eastAsia="en-US"/>
        </w:rPr>
        <w:t>MATERIALS AND METHODS</w:t>
      </w:r>
    </w:p>
    <w:p w14:paraId="5DD2650C" w14:textId="34E4E2C8" w:rsidR="009E03F4" w:rsidRPr="009E03F4" w:rsidRDefault="009E03F4" w:rsidP="009E03F4">
      <w:pPr>
        <w:pStyle w:val="BodyText"/>
        <w:spacing w:after="0"/>
        <w:rPr>
          <w:rFonts w:ascii="Times New Roman" w:eastAsia="Times New Roman" w:hAnsi="Times New Roman"/>
          <w:b/>
          <w:kern w:val="0"/>
          <w:sz w:val="24"/>
          <w:lang w:eastAsia="en-US"/>
        </w:rPr>
      </w:pPr>
      <w:r w:rsidRPr="009E03F4">
        <w:rPr>
          <w:rFonts w:ascii="Times New Roman" w:hAnsi="Times New Roman"/>
          <w:b/>
          <w:bCs/>
          <w:sz w:val="24"/>
        </w:rPr>
        <w:t>Types of Research</w:t>
      </w:r>
    </w:p>
    <w:p w14:paraId="766E09F4" w14:textId="77777777"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This study uses a quantitative approach to examine the influence of content marketing and influencer marketing on the purchase intention of Generation Z consumers toward </w:t>
      </w:r>
      <w:proofErr w:type="spellStart"/>
      <w:r w:rsidRPr="009E03F4">
        <w:rPr>
          <w:rFonts w:ascii="Times New Roman" w:hAnsi="Times New Roman"/>
          <w:sz w:val="24"/>
        </w:rPr>
        <w:t>Eiger</w:t>
      </w:r>
      <w:proofErr w:type="spellEnd"/>
      <w:r w:rsidRPr="009E03F4">
        <w:rPr>
          <w:rFonts w:ascii="Times New Roman" w:hAnsi="Times New Roman"/>
          <w:sz w:val="24"/>
        </w:rPr>
        <w:t xml:space="preserve"> brand travel accessory products on the TikTok platform, with perceived enjoyment as a mediating variable and gender as a moderating variable. The quantitative approach was chosen because it allows researchers to measure the relationships between variables objectively and systematically, as well as to test pre-formulated hypotheses. This research model consists of two independent variables (content marketing and influencer marketing), one dependent variable (purchase intention), one mediating variable (perceived enjoyment), and one moderating variable (gender). This model was developed based on the Stimulus–Organism–Response (S-O-R) theoretical framework to test the extent to which the effectiveness of content-based and influencer-based marketing strategies on TikTok affects Gen Z consumers’ purchase intent toward </w:t>
      </w:r>
      <w:proofErr w:type="spellStart"/>
      <w:r w:rsidRPr="009E03F4">
        <w:rPr>
          <w:rFonts w:ascii="Times New Roman" w:hAnsi="Times New Roman"/>
          <w:sz w:val="24"/>
        </w:rPr>
        <w:t>Eiger</w:t>
      </w:r>
      <w:proofErr w:type="spellEnd"/>
      <w:r w:rsidRPr="009E03F4">
        <w:rPr>
          <w:rFonts w:ascii="Times New Roman" w:hAnsi="Times New Roman"/>
          <w:sz w:val="24"/>
        </w:rPr>
        <w:t xml:space="preserve"> travel products, as well as how enjoyment and gender contribute to strengthening or weakening the relationships among these variables.</w:t>
      </w:r>
    </w:p>
    <w:p w14:paraId="3B2E00F2" w14:textId="73950AE3" w:rsidR="009E03F4" w:rsidRPr="009E03F4" w:rsidRDefault="009E03F4" w:rsidP="009E03F4">
      <w:pPr>
        <w:pStyle w:val="BodyText"/>
        <w:spacing w:after="0"/>
        <w:rPr>
          <w:rFonts w:ascii="Times New Roman" w:hAnsi="Times New Roman"/>
          <w:b/>
          <w:bCs/>
          <w:sz w:val="24"/>
        </w:rPr>
      </w:pPr>
      <w:r w:rsidRPr="009E03F4">
        <w:rPr>
          <w:rFonts w:ascii="Times New Roman" w:hAnsi="Times New Roman"/>
          <w:b/>
          <w:bCs/>
          <w:sz w:val="24"/>
        </w:rPr>
        <w:t>Population and Sample</w:t>
      </w:r>
    </w:p>
    <w:p w14:paraId="6EE70FBD" w14:textId="77777777"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The population of this study includes all Generation Z individuals in Indonesia (born between 1997 and 2012, at least 18 years old) who use TikTok and have an interest in or experience interacting with promotional content for </w:t>
      </w:r>
      <w:proofErr w:type="spellStart"/>
      <w:r w:rsidRPr="009E03F4">
        <w:rPr>
          <w:rFonts w:ascii="Times New Roman" w:hAnsi="Times New Roman"/>
          <w:sz w:val="24"/>
        </w:rPr>
        <w:t>Eiger</w:t>
      </w:r>
      <w:proofErr w:type="spellEnd"/>
      <w:r w:rsidRPr="009E03F4">
        <w:rPr>
          <w:rFonts w:ascii="Times New Roman" w:hAnsi="Times New Roman"/>
          <w:sz w:val="24"/>
        </w:rPr>
        <w:t xml:space="preserve"> brand travel products. The sampling technique used is probability sampling with a simple random sampling method to provide equal opportunities for each individual in the target population. Since the exact population size is unknown, the determination of the number of samples used a normal distribution approach with the Cochran formula, resulting in a minimum of 385 respondents. However, to maintain operational feasibility and time efficiency, the number of respondents was set at 300, as suggested by Hair et al. (2019) for structural models of medium complexity. Respondents’ inclusion criteria include being members of Generation Z (at least 18 years old), active TikTok users, and having viewed or interacted with promotional content related to </w:t>
      </w:r>
      <w:proofErr w:type="spellStart"/>
      <w:r w:rsidRPr="009E03F4">
        <w:rPr>
          <w:rFonts w:ascii="Times New Roman" w:hAnsi="Times New Roman"/>
          <w:sz w:val="24"/>
        </w:rPr>
        <w:t>Eiger</w:t>
      </w:r>
      <w:proofErr w:type="spellEnd"/>
      <w:r w:rsidRPr="009E03F4">
        <w:rPr>
          <w:rFonts w:ascii="Times New Roman" w:hAnsi="Times New Roman"/>
          <w:sz w:val="24"/>
        </w:rPr>
        <w:t xml:space="preserve"> brand travel products on TikTok.</w:t>
      </w:r>
    </w:p>
    <w:p w14:paraId="3946E253" w14:textId="3302D37B" w:rsidR="009E03F4" w:rsidRPr="009E03F4" w:rsidRDefault="009E03F4" w:rsidP="009E03F4">
      <w:pPr>
        <w:pStyle w:val="BodyText"/>
        <w:spacing w:after="0"/>
        <w:rPr>
          <w:rFonts w:ascii="Times New Roman" w:hAnsi="Times New Roman"/>
          <w:b/>
          <w:bCs/>
          <w:sz w:val="24"/>
        </w:rPr>
      </w:pPr>
      <w:r w:rsidRPr="009E03F4">
        <w:rPr>
          <w:rFonts w:ascii="Times New Roman" w:hAnsi="Times New Roman"/>
          <w:b/>
          <w:bCs/>
          <w:sz w:val="24"/>
        </w:rPr>
        <w:t>Data Collection Techniques</w:t>
      </w:r>
    </w:p>
    <w:p w14:paraId="6F655826" w14:textId="77777777" w:rsidR="009E03F4"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Data were collected primarily through online questionnaires distributed via Google Forms. The questionnaire was constructed based on predetermined indicators for each study variable and used a 7-point Semantic Differential scale to capture the nuances of respondents’ attitudes in the form of bipolar pairs. This scale was chosen because it provides greater flexibility than the Likert scale and is able to represent the intensity of assessment in a more granular manner. The questionnaire was distributed through online communities and social media relevant to the target population’s characteristics, such as the Travel </w:t>
      </w:r>
      <w:proofErr w:type="spellStart"/>
      <w:r w:rsidRPr="009E03F4">
        <w:rPr>
          <w:rFonts w:ascii="Times New Roman" w:hAnsi="Times New Roman"/>
          <w:sz w:val="24"/>
        </w:rPr>
        <w:t>Nekatpergisolo</w:t>
      </w:r>
      <w:proofErr w:type="spellEnd"/>
      <w:r w:rsidRPr="009E03F4">
        <w:rPr>
          <w:rFonts w:ascii="Times New Roman" w:hAnsi="Times New Roman"/>
          <w:sz w:val="24"/>
        </w:rPr>
        <w:t xml:space="preserve"> community, the International Backpacker Facebook group, and the </w:t>
      </w:r>
      <w:proofErr w:type="spellStart"/>
      <w:r w:rsidRPr="009E03F4">
        <w:rPr>
          <w:rFonts w:ascii="Times New Roman" w:hAnsi="Times New Roman"/>
          <w:sz w:val="24"/>
        </w:rPr>
        <w:t>Berkelana</w:t>
      </w:r>
      <w:proofErr w:type="spellEnd"/>
      <w:r w:rsidRPr="009E03F4">
        <w:rPr>
          <w:rFonts w:ascii="Times New Roman" w:hAnsi="Times New Roman"/>
          <w:sz w:val="24"/>
        </w:rPr>
        <w:t xml:space="preserve"> with Strangers community. The choice of these platforms is strategic because the majority of their members are digital natives from Generation Z, who tend to consume content and purchase travel products digitally. In addition to questionnaires, data collection was also supported by a </w:t>
      </w:r>
      <w:r w:rsidRPr="009E03F4">
        <w:rPr>
          <w:rFonts w:ascii="Times New Roman" w:hAnsi="Times New Roman"/>
          <w:sz w:val="24"/>
        </w:rPr>
        <w:lastRenderedPageBreak/>
        <w:t>literature review using reference sources such as books, articles, journals, and related literature, evaluated based on credibility, reliability, and relevance to the research topic.</w:t>
      </w:r>
    </w:p>
    <w:p w14:paraId="02871F87" w14:textId="0E77DC6B" w:rsidR="009E03F4" w:rsidRPr="009E03F4" w:rsidRDefault="009E03F4" w:rsidP="009E03F4">
      <w:pPr>
        <w:pStyle w:val="BodyText"/>
        <w:spacing w:after="0"/>
        <w:rPr>
          <w:rFonts w:ascii="Times New Roman" w:hAnsi="Times New Roman"/>
          <w:b/>
          <w:bCs/>
          <w:sz w:val="24"/>
        </w:rPr>
      </w:pPr>
      <w:r w:rsidRPr="009E03F4">
        <w:rPr>
          <w:rFonts w:ascii="Times New Roman" w:hAnsi="Times New Roman"/>
          <w:b/>
          <w:bCs/>
          <w:sz w:val="24"/>
        </w:rPr>
        <w:t>Data Analysis Techniques</w:t>
      </w:r>
    </w:p>
    <w:p w14:paraId="236E271B" w14:textId="71FE9A42" w:rsidR="00FB5C4B" w:rsidRPr="009E03F4" w:rsidRDefault="009E03F4" w:rsidP="009E03F4">
      <w:pPr>
        <w:pStyle w:val="BodyText"/>
        <w:spacing w:after="0"/>
        <w:ind w:firstLine="567"/>
        <w:rPr>
          <w:rFonts w:ascii="Times New Roman" w:hAnsi="Times New Roman"/>
          <w:sz w:val="24"/>
        </w:rPr>
      </w:pPr>
      <w:r w:rsidRPr="009E03F4">
        <w:rPr>
          <w:rFonts w:ascii="Times New Roman" w:hAnsi="Times New Roman"/>
          <w:sz w:val="24"/>
        </w:rPr>
        <w:t xml:space="preserve">The data analysis technique in this study employs the Structural Equation Modeling (SEM) method based on Partial Least Squares (PLS), which allows researchers to simultaneously test a complex set of dependency relationships between measurable variables and latent constructs. The analysis began with an evaluation of the measurement model (outer model), which included internal consistency reliability tests using Cronbach’s Alpha and Composite Reliability (≥ 0.6), convergent validity tests using Average Variance Extracted (AVE ≥ 0.5) and outer loadings (≥ 0.7), and discriminant validity tests using the </w:t>
      </w:r>
      <w:proofErr w:type="spellStart"/>
      <w:r w:rsidRPr="009E03F4">
        <w:rPr>
          <w:rFonts w:ascii="Times New Roman" w:hAnsi="Times New Roman"/>
          <w:sz w:val="24"/>
        </w:rPr>
        <w:t>Heterotrait-Monotrait</w:t>
      </w:r>
      <w:proofErr w:type="spellEnd"/>
      <w:r w:rsidRPr="009E03F4">
        <w:rPr>
          <w:rFonts w:ascii="Times New Roman" w:hAnsi="Times New Roman"/>
          <w:sz w:val="24"/>
        </w:rPr>
        <w:t xml:space="preserve"> Ratio (HTMT &lt; 0.85). Furthermore, an evaluation of the structural model (inner model) was conducted, which included collinearity assessment using the Variance Inflation Factor (VIF &lt; 5), path coefficient testing through bootstrapping with a one-tailed test (p-value &lt; 0.05 and t-statistic &gt; 1.968), the determination coefficient (R²) to measure the proportion of variance in endogenous constructs, effect size (f²) to assess the strength of influence (0.02 = small, 0.15 = medium, 0.35 = large), and predictive relevance (Q² &gt; 0) through the blindfolding procedure. The mediation test was conducted to analyze the role of perceived enjoyment as an intervening variable by evaluating indirect and direct effects through the bootstrapping method, while the gender moderation test was conducted using a subgroup analysis approach to determine differences in influence between variables based on respondents’ gender</w:t>
      </w:r>
      <w:r w:rsidR="00774955" w:rsidRPr="009E03F4">
        <w:rPr>
          <w:rFonts w:ascii="Times New Roman" w:hAnsi="Times New Roman"/>
          <w:sz w:val="24"/>
        </w:rPr>
        <w:t>.</w:t>
      </w:r>
    </w:p>
    <w:p w14:paraId="0F354F9E" w14:textId="77777777" w:rsidR="00774955" w:rsidRPr="004A16AE" w:rsidRDefault="00774955" w:rsidP="00E72DC5">
      <w:pPr>
        <w:pStyle w:val="BodyText"/>
        <w:spacing w:after="0"/>
        <w:rPr>
          <w:rFonts w:ascii="Times New Roman" w:eastAsia="Calibri" w:hAnsi="Times New Roman"/>
          <w:b/>
          <w:kern w:val="0"/>
          <w:sz w:val="24"/>
          <w:lang w:eastAsia="en-US"/>
        </w:rPr>
      </w:pPr>
    </w:p>
    <w:p w14:paraId="53DEFF90" w14:textId="03375864" w:rsidR="00AE2A18" w:rsidRPr="004A16AE" w:rsidRDefault="00CA33F3" w:rsidP="00E72DC5">
      <w:pPr>
        <w:pStyle w:val="BodyText"/>
        <w:spacing w:after="0"/>
        <w:rPr>
          <w:rFonts w:ascii="Times New Roman" w:eastAsia="Calibri" w:hAnsi="Times New Roman"/>
          <w:b/>
          <w:kern w:val="0"/>
          <w:sz w:val="24"/>
          <w:lang w:eastAsia="en-US"/>
        </w:rPr>
      </w:pPr>
      <w:r w:rsidRPr="004A16AE">
        <w:rPr>
          <w:rFonts w:ascii="Times New Roman" w:eastAsia="Calibri" w:hAnsi="Times New Roman"/>
          <w:b/>
          <w:kern w:val="0"/>
          <w:sz w:val="24"/>
          <w:lang w:eastAsia="en-US"/>
        </w:rPr>
        <w:t>RESULTS AND DISCUSSION</w:t>
      </w:r>
    </w:p>
    <w:p w14:paraId="53BA9018" w14:textId="0E746A04" w:rsidR="00C9161E" w:rsidRPr="00C9161E" w:rsidRDefault="00C9161E" w:rsidP="00E72DC5">
      <w:pPr>
        <w:pStyle w:val="Heading2"/>
        <w:spacing w:before="0"/>
        <w:rPr>
          <w:rFonts w:ascii="Times New Roman" w:hAnsi="Times New Roman" w:cs="Times New Roman"/>
          <w:b/>
          <w:bCs/>
          <w:color w:val="auto"/>
          <w:sz w:val="24"/>
          <w:szCs w:val="24"/>
        </w:rPr>
      </w:pPr>
      <w:bookmarkStart w:id="1" w:name="_Toc215931000"/>
      <w:r w:rsidRPr="00C9161E">
        <w:rPr>
          <w:rFonts w:ascii="Times New Roman" w:hAnsi="Times New Roman" w:cs="Times New Roman"/>
          <w:b/>
          <w:bCs/>
          <w:color w:val="auto"/>
          <w:sz w:val="24"/>
          <w:szCs w:val="24"/>
        </w:rPr>
        <w:t xml:space="preserve">Analyzes </w:t>
      </w:r>
      <w:r w:rsidRPr="00C9161E">
        <w:rPr>
          <w:rFonts w:ascii="Times New Roman" w:hAnsi="Times New Roman" w:cs="Times New Roman"/>
          <w:b/>
          <w:bCs/>
          <w:i/>
          <w:iCs/>
          <w:color w:val="auto"/>
          <w:sz w:val="24"/>
          <w:szCs w:val="24"/>
        </w:rPr>
        <w:t>Inner Model</w:t>
      </w:r>
      <w:bookmarkEnd w:id="1"/>
    </w:p>
    <w:p w14:paraId="3736C03C" w14:textId="1C5A4F89" w:rsidR="00C9161E" w:rsidRDefault="00C9161E" w:rsidP="00E72DC5">
      <w:pPr>
        <w:ind w:firstLine="567"/>
        <w:rPr>
          <w:rFonts w:ascii="Times New Roman" w:hAnsi="Times New Roman"/>
          <w:sz w:val="24"/>
        </w:rPr>
      </w:pPr>
      <w:r w:rsidRPr="00C9161E">
        <w:rPr>
          <w:rFonts w:ascii="Times New Roman" w:hAnsi="Times New Roman"/>
          <w:sz w:val="24"/>
        </w:rPr>
        <w:t>The researcher used the structural model (</w:t>
      </w:r>
      <w:r w:rsidRPr="00C9161E">
        <w:rPr>
          <w:rFonts w:ascii="Times New Roman" w:hAnsi="Times New Roman"/>
          <w:i/>
          <w:iCs/>
          <w:sz w:val="24"/>
        </w:rPr>
        <w:t>Inner model</w:t>
      </w:r>
      <w:r w:rsidRPr="00C9161E">
        <w:rPr>
          <w:rFonts w:ascii="Times New Roman" w:hAnsi="Times New Roman"/>
          <w:sz w:val="24"/>
        </w:rPr>
        <w:t xml:space="preserve">) to test the relationships between latent constructs in the research model. The </w:t>
      </w:r>
      <w:r w:rsidRPr="00C9161E">
        <w:rPr>
          <w:rFonts w:ascii="Times New Roman" w:hAnsi="Times New Roman"/>
          <w:i/>
          <w:iCs/>
          <w:sz w:val="24"/>
        </w:rPr>
        <w:t xml:space="preserve">evaluation of the inner model </w:t>
      </w:r>
      <w:r w:rsidRPr="00C9161E">
        <w:rPr>
          <w:rFonts w:ascii="Times New Roman" w:hAnsi="Times New Roman"/>
          <w:sz w:val="24"/>
        </w:rPr>
        <w:t xml:space="preserve">includes </w:t>
      </w:r>
      <w:r w:rsidRPr="00C9161E">
        <w:rPr>
          <w:rFonts w:ascii="Times New Roman" w:hAnsi="Times New Roman"/>
          <w:i/>
          <w:iCs/>
          <w:sz w:val="24"/>
        </w:rPr>
        <w:t>the R-square</w:t>
      </w:r>
      <w:r w:rsidRPr="00C9161E">
        <w:rPr>
          <w:rFonts w:ascii="Times New Roman" w:hAnsi="Times New Roman"/>
          <w:sz w:val="24"/>
        </w:rPr>
        <w:t xml:space="preserve"> test, </w:t>
      </w:r>
      <w:r w:rsidRPr="00C9161E">
        <w:rPr>
          <w:rFonts w:ascii="Times New Roman" w:hAnsi="Times New Roman"/>
          <w:i/>
          <w:iCs/>
          <w:sz w:val="24"/>
        </w:rPr>
        <w:t>effect size</w:t>
      </w:r>
      <w:r w:rsidRPr="00C9161E">
        <w:rPr>
          <w:rFonts w:ascii="Times New Roman" w:hAnsi="Times New Roman"/>
          <w:sz w:val="24"/>
        </w:rPr>
        <w:t xml:space="preserve"> (</w:t>
      </w:r>
      <w:r w:rsidRPr="00C9161E">
        <w:rPr>
          <w:rFonts w:ascii="Times New Roman" w:hAnsi="Times New Roman"/>
          <w:i/>
          <w:iCs/>
          <w:sz w:val="24"/>
        </w:rPr>
        <w:t>f-square</w:t>
      </w:r>
      <w:r w:rsidRPr="00C9161E">
        <w:rPr>
          <w:rFonts w:ascii="Times New Roman" w:hAnsi="Times New Roman"/>
          <w:sz w:val="24"/>
        </w:rPr>
        <w:t xml:space="preserve">), </w:t>
      </w:r>
      <w:r w:rsidRPr="00C9161E">
        <w:rPr>
          <w:rFonts w:ascii="Times New Roman" w:hAnsi="Times New Roman"/>
          <w:i/>
          <w:iCs/>
          <w:sz w:val="24"/>
        </w:rPr>
        <w:t>predictive relevance</w:t>
      </w:r>
      <w:r w:rsidRPr="00C9161E">
        <w:rPr>
          <w:rFonts w:ascii="Times New Roman" w:hAnsi="Times New Roman"/>
          <w:sz w:val="24"/>
        </w:rPr>
        <w:t xml:space="preserve"> test (Q2), </w:t>
      </w:r>
      <w:r w:rsidRPr="00C9161E">
        <w:rPr>
          <w:rFonts w:ascii="Times New Roman" w:hAnsi="Times New Roman"/>
          <w:i/>
          <w:iCs/>
          <w:sz w:val="24"/>
        </w:rPr>
        <w:t>path coefficient</w:t>
      </w:r>
      <w:r w:rsidRPr="00C9161E">
        <w:rPr>
          <w:rFonts w:ascii="Times New Roman" w:hAnsi="Times New Roman"/>
          <w:sz w:val="24"/>
        </w:rPr>
        <w:t>, and mediation and moderation test.</w:t>
      </w:r>
    </w:p>
    <w:p w14:paraId="4FAA07DF" w14:textId="77777777" w:rsidR="000C4B57" w:rsidRPr="00C9161E" w:rsidRDefault="000C4B57" w:rsidP="00E72DC5">
      <w:pPr>
        <w:ind w:firstLine="567"/>
        <w:rPr>
          <w:rFonts w:ascii="Times New Roman" w:hAnsi="Times New Roman"/>
          <w:sz w:val="24"/>
        </w:rPr>
      </w:pPr>
    </w:p>
    <w:p w14:paraId="4A799DA1" w14:textId="77777777" w:rsidR="00C9161E" w:rsidRPr="00C9161E" w:rsidRDefault="00C9161E" w:rsidP="00E72DC5">
      <w:pPr>
        <w:keepNext/>
        <w:jc w:val="center"/>
        <w:rPr>
          <w:rFonts w:ascii="Times New Roman" w:hAnsi="Times New Roman"/>
          <w:sz w:val="24"/>
        </w:rPr>
      </w:pPr>
      <w:r w:rsidRPr="00C9161E">
        <w:rPr>
          <w:rFonts w:ascii="Times New Roman" w:hAnsi="Times New Roman"/>
          <w:noProof/>
          <w:sz w:val="24"/>
        </w:rPr>
        <w:drawing>
          <wp:inline distT="0" distB="0" distL="0" distR="0" wp14:anchorId="7FC7D874" wp14:editId="30C7E908">
            <wp:extent cx="4444779" cy="2589572"/>
            <wp:effectExtent l="0" t="0" r="0" b="1270"/>
            <wp:docPr id="13486142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15883" name="Picture 1" descr="A diagram of a diagram&#10;&#10;AI-generated content may be incorrect."/>
                    <pic:cNvPicPr/>
                  </pic:nvPicPr>
                  <pic:blipFill>
                    <a:blip r:embed="rId8"/>
                    <a:stretch>
                      <a:fillRect/>
                    </a:stretch>
                  </pic:blipFill>
                  <pic:spPr>
                    <a:xfrm>
                      <a:off x="0" y="0"/>
                      <a:ext cx="4553146" cy="2652708"/>
                    </a:xfrm>
                    <a:prstGeom prst="rect">
                      <a:avLst/>
                    </a:prstGeom>
                  </pic:spPr>
                </pic:pic>
              </a:graphicData>
            </a:graphic>
          </wp:inline>
        </w:drawing>
      </w:r>
    </w:p>
    <w:p w14:paraId="36A10F8B" w14:textId="54D33B01" w:rsidR="00C9161E" w:rsidRPr="000C4B57" w:rsidRDefault="00C9161E" w:rsidP="00E72DC5">
      <w:pPr>
        <w:pStyle w:val="Caption"/>
        <w:spacing w:before="0" w:after="0" w:line="276" w:lineRule="auto"/>
        <w:jc w:val="center"/>
        <w:rPr>
          <w:rFonts w:ascii="Times New Roman" w:hAnsi="Times New Roman"/>
          <w:b/>
          <w:bCs/>
        </w:rPr>
      </w:pPr>
      <w:bookmarkStart w:id="2" w:name="_Toc215924711"/>
      <w:bookmarkStart w:id="3" w:name="_Toc215924855"/>
      <w:r w:rsidRPr="000C4B57">
        <w:rPr>
          <w:rFonts w:ascii="Times New Roman" w:hAnsi="Times New Roman"/>
          <w:b/>
          <w:bCs/>
        </w:rPr>
        <w:t xml:space="preserve">Figure </w:t>
      </w:r>
      <w:r w:rsidR="00815030" w:rsidRPr="000C4B57">
        <w:rPr>
          <w:rFonts w:ascii="Times New Roman" w:hAnsi="Times New Roman"/>
          <w:b/>
          <w:bCs/>
        </w:rPr>
        <w:t>1</w:t>
      </w:r>
      <w:r w:rsidRPr="000C4B57">
        <w:rPr>
          <w:rFonts w:ascii="Times New Roman" w:hAnsi="Times New Roman"/>
          <w:b/>
          <w:bCs/>
        </w:rPr>
        <w:t xml:space="preserve">.  </w:t>
      </w:r>
      <w:r w:rsidRPr="000C4B57">
        <w:rPr>
          <w:rFonts w:ascii="Times New Roman" w:hAnsi="Times New Roman"/>
        </w:rPr>
        <w:t>Measurement Model (Inner Model)</w:t>
      </w:r>
      <w:bookmarkEnd w:id="2"/>
      <w:bookmarkEnd w:id="3"/>
    </w:p>
    <w:p w14:paraId="638E7F13" w14:textId="29044DCA" w:rsidR="00F067F2" w:rsidRPr="000C4B57" w:rsidRDefault="00F067F2" w:rsidP="00F067F2">
      <w:pPr>
        <w:jc w:val="center"/>
        <w:rPr>
          <w:rFonts w:ascii="Times New Roman" w:hAnsi="Times New Roman"/>
          <w:sz w:val="24"/>
          <w:lang w:eastAsia="en-US"/>
        </w:rPr>
      </w:pPr>
      <w:r w:rsidRPr="000C4B57">
        <w:rPr>
          <w:rFonts w:ascii="Times New Roman" w:hAnsi="Times New Roman"/>
          <w:sz w:val="24"/>
          <w:lang w:eastAsia="en-US"/>
        </w:rPr>
        <w:t xml:space="preserve">Source: Data processed with </w:t>
      </w:r>
      <w:proofErr w:type="spellStart"/>
      <w:r w:rsidRPr="000C4B57">
        <w:rPr>
          <w:rFonts w:ascii="Times New Roman" w:hAnsi="Times New Roman"/>
          <w:sz w:val="24"/>
          <w:lang w:eastAsia="en-US"/>
        </w:rPr>
        <w:t>SmartPLS</w:t>
      </w:r>
      <w:proofErr w:type="spellEnd"/>
      <w:r w:rsidRPr="000C4B57">
        <w:rPr>
          <w:rFonts w:ascii="Times New Roman" w:hAnsi="Times New Roman"/>
          <w:sz w:val="24"/>
          <w:lang w:eastAsia="en-US"/>
        </w:rPr>
        <w:t xml:space="preserve"> 4, 2025</w:t>
      </w:r>
    </w:p>
    <w:p w14:paraId="70369A01" w14:textId="14048211" w:rsidR="00C9161E" w:rsidRPr="00C9161E" w:rsidRDefault="00F067F2" w:rsidP="00E72DC5">
      <w:pPr>
        <w:pStyle w:val="Heading3"/>
        <w:numPr>
          <w:ilvl w:val="0"/>
          <w:numId w:val="32"/>
        </w:numPr>
        <w:spacing w:before="0"/>
        <w:rPr>
          <w:rFonts w:ascii="Times New Roman" w:hAnsi="Times New Roman" w:cs="Times New Roman"/>
          <w:color w:val="auto"/>
        </w:rPr>
      </w:pPr>
      <w:bookmarkStart w:id="4" w:name="_Toc215931001"/>
      <w:r>
        <w:rPr>
          <w:rFonts w:ascii="Times New Roman" w:hAnsi="Times New Roman" w:cs="Times New Roman"/>
          <w:color w:val="auto"/>
        </w:rPr>
        <w:lastRenderedPageBreak/>
        <w:t xml:space="preserve">The </w:t>
      </w:r>
      <w:r w:rsidR="00C9161E" w:rsidRPr="00C9161E">
        <w:rPr>
          <w:rFonts w:ascii="Times New Roman" w:hAnsi="Times New Roman" w:cs="Times New Roman"/>
          <w:i/>
          <w:iCs/>
          <w:color w:val="auto"/>
        </w:rPr>
        <w:t>R-</w:t>
      </w:r>
      <w:proofErr w:type="spellStart"/>
      <w:r w:rsidR="00C9161E" w:rsidRPr="00C9161E">
        <w:rPr>
          <w:rFonts w:ascii="Times New Roman" w:hAnsi="Times New Roman" w:cs="Times New Roman"/>
          <w:i/>
          <w:iCs/>
          <w:color w:val="auto"/>
        </w:rPr>
        <w:t>squre</w:t>
      </w:r>
      <w:bookmarkEnd w:id="4"/>
      <w:proofErr w:type="spellEnd"/>
      <w:r>
        <w:rPr>
          <w:rFonts w:ascii="Times New Roman" w:hAnsi="Times New Roman" w:cs="Times New Roman"/>
          <w:i/>
          <w:iCs/>
          <w:color w:val="auto"/>
        </w:rPr>
        <w:t xml:space="preserve"> Test</w:t>
      </w:r>
    </w:p>
    <w:p w14:paraId="79BEFD4A" w14:textId="6080402D" w:rsidR="00C9161E" w:rsidRDefault="00C9161E" w:rsidP="00E72DC5">
      <w:pPr>
        <w:ind w:firstLine="567"/>
        <w:rPr>
          <w:rFonts w:ascii="Times New Roman" w:hAnsi="Times New Roman"/>
          <w:sz w:val="24"/>
        </w:rPr>
      </w:pPr>
      <w:r w:rsidRPr="00C9161E">
        <w:rPr>
          <w:rFonts w:ascii="Times New Roman" w:hAnsi="Times New Roman"/>
          <w:sz w:val="24"/>
        </w:rPr>
        <w:t xml:space="preserve">The researcher measured </w:t>
      </w:r>
      <w:r w:rsidRPr="00C9161E">
        <w:rPr>
          <w:rFonts w:ascii="Times New Roman" w:hAnsi="Times New Roman"/>
          <w:i/>
          <w:iCs/>
          <w:sz w:val="24"/>
        </w:rPr>
        <w:t>the R-square</w:t>
      </w:r>
      <w:r w:rsidRPr="00C9161E">
        <w:rPr>
          <w:rFonts w:ascii="Times New Roman" w:hAnsi="Times New Roman"/>
          <w:sz w:val="24"/>
        </w:rPr>
        <w:t xml:space="preserve"> value (R2) to determine how much variation of endogenous (dependent) variables can be explained by exogenous (free) variables in the structural model (</w:t>
      </w:r>
      <w:r w:rsidRPr="00C9161E">
        <w:rPr>
          <w:rFonts w:ascii="Times New Roman" w:hAnsi="Times New Roman"/>
          <w:i/>
          <w:iCs/>
          <w:sz w:val="24"/>
        </w:rPr>
        <w:t>inner model</w:t>
      </w:r>
      <w:r w:rsidRPr="00C9161E">
        <w:rPr>
          <w:rFonts w:ascii="Times New Roman" w:hAnsi="Times New Roman"/>
          <w:sz w:val="24"/>
        </w:rPr>
        <w:t>). The value of R2 indicates the predictive strength of the model against a given construct. The R2 value ≥ 0.75 strong, ≥ 0.50 moderate, ≥ 25 weak (Hair et al., 2017).</w:t>
      </w:r>
    </w:p>
    <w:p w14:paraId="332AE154" w14:textId="77777777" w:rsidR="000C4B57" w:rsidRPr="00C9161E" w:rsidRDefault="000C4B57" w:rsidP="00E72DC5">
      <w:pPr>
        <w:ind w:firstLine="567"/>
        <w:rPr>
          <w:rFonts w:ascii="Times New Roman" w:hAnsi="Times New Roman"/>
          <w:sz w:val="24"/>
        </w:rPr>
      </w:pPr>
    </w:p>
    <w:p w14:paraId="2F07F380" w14:textId="373F0463" w:rsidR="00C9161E" w:rsidRPr="00815030" w:rsidRDefault="00C9161E" w:rsidP="00E72DC5">
      <w:pPr>
        <w:pStyle w:val="Caption"/>
        <w:keepNext/>
        <w:spacing w:before="0" w:after="0" w:line="276" w:lineRule="auto"/>
        <w:jc w:val="center"/>
        <w:rPr>
          <w:rFonts w:ascii="Times New Roman" w:hAnsi="Times New Roman"/>
          <w:b/>
          <w:bCs/>
          <w:i/>
          <w:iCs/>
        </w:rPr>
      </w:pPr>
      <w:bookmarkStart w:id="5" w:name="_Toc215924755"/>
      <w:r w:rsidRPr="00815030">
        <w:rPr>
          <w:rFonts w:ascii="Times New Roman" w:hAnsi="Times New Roman"/>
          <w:b/>
          <w:bCs/>
        </w:rPr>
        <w:t xml:space="preserve">Table </w:t>
      </w:r>
      <w:r w:rsidR="00815030" w:rsidRPr="00815030">
        <w:rPr>
          <w:rFonts w:ascii="Times New Roman" w:hAnsi="Times New Roman"/>
          <w:b/>
          <w:bCs/>
        </w:rPr>
        <w:t>1</w:t>
      </w:r>
      <w:r w:rsidRPr="00815030">
        <w:rPr>
          <w:rFonts w:ascii="Times New Roman" w:hAnsi="Times New Roman"/>
          <w:b/>
          <w:bCs/>
        </w:rPr>
        <w:t xml:space="preserve">. </w:t>
      </w:r>
      <w:r w:rsidRPr="000C4B57">
        <w:rPr>
          <w:rFonts w:ascii="Times New Roman" w:hAnsi="Times New Roman"/>
        </w:rPr>
        <w:t>Uji R-square</w:t>
      </w:r>
      <w:bookmarkEnd w:id="5"/>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63"/>
        <w:gridCol w:w="1134"/>
        <w:gridCol w:w="2127"/>
      </w:tblGrid>
      <w:tr w:rsidR="00C9161E" w:rsidRPr="00815030" w14:paraId="056434E0" w14:textId="77777777" w:rsidTr="00815030">
        <w:trPr>
          <w:jc w:val="center"/>
        </w:trPr>
        <w:tc>
          <w:tcPr>
            <w:tcW w:w="2263" w:type="dxa"/>
          </w:tcPr>
          <w:p w14:paraId="5F153377" w14:textId="77777777" w:rsidR="00C9161E" w:rsidRPr="00815030" w:rsidRDefault="00C9161E" w:rsidP="00815030">
            <w:pPr>
              <w:spacing w:line="240" w:lineRule="auto"/>
              <w:jc w:val="center"/>
              <w:rPr>
                <w:rFonts w:ascii="Times New Roman" w:hAnsi="Times New Roman"/>
                <w:b/>
                <w:bCs/>
                <w:sz w:val="22"/>
                <w:szCs w:val="22"/>
              </w:rPr>
            </w:pPr>
            <w:r w:rsidRPr="00815030">
              <w:rPr>
                <w:rFonts w:ascii="Times New Roman" w:hAnsi="Times New Roman"/>
                <w:b/>
                <w:bCs/>
                <w:sz w:val="22"/>
                <w:szCs w:val="22"/>
              </w:rPr>
              <w:t>Variable endogenous</w:t>
            </w:r>
          </w:p>
        </w:tc>
        <w:tc>
          <w:tcPr>
            <w:tcW w:w="1134" w:type="dxa"/>
            <w:vAlign w:val="bottom"/>
          </w:tcPr>
          <w:p w14:paraId="4B643E63" w14:textId="77777777" w:rsidR="00C9161E" w:rsidRPr="00815030" w:rsidRDefault="00C9161E" w:rsidP="00815030">
            <w:pPr>
              <w:spacing w:line="240" w:lineRule="auto"/>
              <w:jc w:val="center"/>
              <w:rPr>
                <w:rFonts w:ascii="Times New Roman" w:hAnsi="Times New Roman"/>
                <w:b/>
                <w:bCs/>
                <w:i/>
                <w:iCs/>
                <w:sz w:val="22"/>
                <w:szCs w:val="22"/>
              </w:rPr>
            </w:pPr>
            <w:r w:rsidRPr="00815030">
              <w:rPr>
                <w:rFonts w:ascii="Times New Roman" w:hAnsi="Times New Roman"/>
                <w:b/>
                <w:bCs/>
                <w:i/>
                <w:iCs/>
                <w:sz w:val="22"/>
                <w:szCs w:val="22"/>
                <w:lang w:eastAsia="en-ID"/>
              </w:rPr>
              <w:t>R-square</w:t>
            </w:r>
          </w:p>
        </w:tc>
        <w:tc>
          <w:tcPr>
            <w:tcW w:w="2127" w:type="dxa"/>
            <w:vAlign w:val="bottom"/>
          </w:tcPr>
          <w:p w14:paraId="5FBA33DB" w14:textId="77777777" w:rsidR="00C9161E" w:rsidRPr="00815030" w:rsidRDefault="00C9161E" w:rsidP="00815030">
            <w:pPr>
              <w:spacing w:line="240" w:lineRule="auto"/>
              <w:jc w:val="center"/>
              <w:rPr>
                <w:rFonts w:ascii="Times New Roman" w:hAnsi="Times New Roman"/>
                <w:b/>
                <w:bCs/>
                <w:i/>
                <w:iCs/>
                <w:sz w:val="22"/>
                <w:szCs w:val="22"/>
              </w:rPr>
            </w:pPr>
            <w:r w:rsidRPr="00815030">
              <w:rPr>
                <w:rFonts w:ascii="Times New Roman" w:hAnsi="Times New Roman"/>
                <w:b/>
                <w:bCs/>
                <w:i/>
                <w:iCs/>
                <w:sz w:val="22"/>
                <w:szCs w:val="22"/>
                <w:lang w:eastAsia="en-ID"/>
              </w:rPr>
              <w:t>R-square adjusted</w:t>
            </w:r>
          </w:p>
        </w:tc>
      </w:tr>
      <w:tr w:rsidR="00C9161E" w:rsidRPr="00815030" w14:paraId="41EA00E4" w14:textId="77777777" w:rsidTr="00815030">
        <w:trPr>
          <w:jc w:val="center"/>
        </w:trPr>
        <w:tc>
          <w:tcPr>
            <w:tcW w:w="2263" w:type="dxa"/>
            <w:vAlign w:val="bottom"/>
          </w:tcPr>
          <w:p w14:paraId="704D2075" w14:textId="77777777" w:rsidR="00C9161E" w:rsidRPr="00815030" w:rsidRDefault="00C9161E" w:rsidP="00815030">
            <w:pPr>
              <w:spacing w:line="240" w:lineRule="auto"/>
              <w:jc w:val="center"/>
              <w:rPr>
                <w:rFonts w:ascii="Times New Roman" w:hAnsi="Times New Roman"/>
                <w:i/>
                <w:iCs/>
                <w:sz w:val="22"/>
                <w:szCs w:val="22"/>
              </w:rPr>
            </w:pPr>
            <w:r w:rsidRPr="00815030">
              <w:rPr>
                <w:rFonts w:ascii="Times New Roman" w:hAnsi="Times New Roman"/>
                <w:i/>
                <w:iCs/>
                <w:sz w:val="22"/>
                <w:szCs w:val="22"/>
                <w:lang w:eastAsia="en-ID"/>
              </w:rPr>
              <w:t>Perceived Enjoyment</w:t>
            </w:r>
          </w:p>
        </w:tc>
        <w:tc>
          <w:tcPr>
            <w:tcW w:w="1134" w:type="dxa"/>
            <w:vAlign w:val="bottom"/>
          </w:tcPr>
          <w:p w14:paraId="59E3135A"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0.731</w:t>
            </w:r>
          </w:p>
        </w:tc>
        <w:tc>
          <w:tcPr>
            <w:tcW w:w="2127" w:type="dxa"/>
            <w:vAlign w:val="bottom"/>
          </w:tcPr>
          <w:p w14:paraId="776A3E6E"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0.726</w:t>
            </w:r>
          </w:p>
        </w:tc>
      </w:tr>
      <w:tr w:rsidR="00C9161E" w:rsidRPr="00815030" w14:paraId="77694C31" w14:textId="77777777" w:rsidTr="00815030">
        <w:trPr>
          <w:jc w:val="center"/>
        </w:trPr>
        <w:tc>
          <w:tcPr>
            <w:tcW w:w="2263" w:type="dxa"/>
            <w:vAlign w:val="bottom"/>
          </w:tcPr>
          <w:p w14:paraId="4930F947" w14:textId="77777777" w:rsidR="00C9161E" w:rsidRPr="00815030" w:rsidRDefault="00C9161E" w:rsidP="00815030">
            <w:pPr>
              <w:spacing w:line="240" w:lineRule="auto"/>
              <w:jc w:val="center"/>
              <w:rPr>
                <w:rFonts w:ascii="Times New Roman" w:hAnsi="Times New Roman"/>
                <w:i/>
                <w:iCs/>
                <w:sz w:val="22"/>
                <w:szCs w:val="22"/>
              </w:rPr>
            </w:pPr>
            <w:r w:rsidRPr="00815030">
              <w:rPr>
                <w:rFonts w:ascii="Times New Roman" w:hAnsi="Times New Roman"/>
                <w:i/>
                <w:iCs/>
                <w:sz w:val="22"/>
                <w:szCs w:val="22"/>
                <w:lang w:eastAsia="en-ID"/>
              </w:rPr>
              <w:t>Purchase Intention</w:t>
            </w:r>
          </w:p>
        </w:tc>
        <w:tc>
          <w:tcPr>
            <w:tcW w:w="1134" w:type="dxa"/>
            <w:vAlign w:val="bottom"/>
          </w:tcPr>
          <w:p w14:paraId="76D7F973"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0.629</w:t>
            </w:r>
          </w:p>
        </w:tc>
        <w:tc>
          <w:tcPr>
            <w:tcW w:w="2127" w:type="dxa"/>
            <w:vAlign w:val="bottom"/>
          </w:tcPr>
          <w:p w14:paraId="568996C1"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0.628</w:t>
            </w:r>
          </w:p>
        </w:tc>
      </w:tr>
    </w:tbl>
    <w:p w14:paraId="0E054827" w14:textId="587E86F8" w:rsidR="00815030" w:rsidRPr="000C4B57" w:rsidRDefault="00F067F2" w:rsidP="00F067F2">
      <w:pPr>
        <w:ind w:firstLine="567"/>
        <w:jc w:val="center"/>
        <w:rPr>
          <w:rFonts w:ascii="Times New Roman" w:hAnsi="Times New Roman"/>
          <w:sz w:val="24"/>
        </w:rPr>
      </w:pPr>
      <w:r w:rsidRPr="000C4B57">
        <w:rPr>
          <w:rFonts w:ascii="Times New Roman" w:hAnsi="Times New Roman"/>
          <w:sz w:val="24"/>
        </w:rPr>
        <w:t xml:space="preserve">Source: Data processed with </w:t>
      </w:r>
      <w:proofErr w:type="spellStart"/>
      <w:r w:rsidRPr="000C4B57">
        <w:rPr>
          <w:rFonts w:ascii="Times New Roman" w:hAnsi="Times New Roman"/>
          <w:sz w:val="24"/>
        </w:rPr>
        <w:t>SmartPLS</w:t>
      </w:r>
      <w:proofErr w:type="spellEnd"/>
      <w:r w:rsidRPr="000C4B57">
        <w:rPr>
          <w:rFonts w:ascii="Times New Roman" w:hAnsi="Times New Roman"/>
          <w:sz w:val="24"/>
        </w:rPr>
        <w:t xml:space="preserve"> 4, 2025</w:t>
      </w:r>
    </w:p>
    <w:p w14:paraId="4649B88C" w14:textId="77777777" w:rsidR="00F067F2" w:rsidRPr="00F067F2" w:rsidRDefault="00F067F2" w:rsidP="00F067F2">
      <w:pPr>
        <w:ind w:firstLine="567"/>
        <w:jc w:val="center"/>
        <w:rPr>
          <w:rFonts w:ascii="Times New Roman" w:hAnsi="Times New Roman"/>
          <w:sz w:val="22"/>
          <w:szCs w:val="22"/>
        </w:rPr>
      </w:pPr>
    </w:p>
    <w:p w14:paraId="1D9CEB17" w14:textId="6D0F4611" w:rsidR="00C9161E" w:rsidRPr="00C9161E" w:rsidRDefault="00C9161E" w:rsidP="00E72DC5">
      <w:pPr>
        <w:ind w:firstLine="567"/>
        <w:rPr>
          <w:rFonts w:ascii="Times New Roman" w:hAnsi="Times New Roman"/>
          <w:sz w:val="24"/>
        </w:rPr>
      </w:pPr>
      <w:r w:rsidRPr="00C9161E">
        <w:rPr>
          <w:rFonts w:ascii="Times New Roman" w:hAnsi="Times New Roman"/>
          <w:sz w:val="24"/>
        </w:rPr>
        <w:t xml:space="preserve">Based on table </w:t>
      </w:r>
      <w:r w:rsidR="00815030">
        <w:rPr>
          <w:rFonts w:ascii="Times New Roman" w:hAnsi="Times New Roman"/>
          <w:sz w:val="24"/>
        </w:rPr>
        <w:t>1</w:t>
      </w:r>
      <w:r w:rsidRPr="00C9161E">
        <w:rPr>
          <w:rFonts w:ascii="Times New Roman" w:hAnsi="Times New Roman"/>
          <w:sz w:val="24"/>
        </w:rPr>
        <w:t xml:space="preserve">, the </w:t>
      </w:r>
      <w:r w:rsidRPr="00C9161E">
        <w:rPr>
          <w:rFonts w:ascii="Times New Roman" w:hAnsi="Times New Roman"/>
          <w:i/>
          <w:iCs/>
          <w:sz w:val="24"/>
        </w:rPr>
        <w:t>R-square</w:t>
      </w:r>
      <w:r w:rsidRPr="00C9161E">
        <w:rPr>
          <w:rFonts w:ascii="Times New Roman" w:hAnsi="Times New Roman"/>
          <w:sz w:val="24"/>
        </w:rPr>
        <w:t xml:space="preserve"> value for </w:t>
      </w:r>
      <w:r w:rsidRPr="00C9161E">
        <w:rPr>
          <w:rFonts w:ascii="Times New Roman" w:hAnsi="Times New Roman"/>
          <w:i/>
          <w:iCs/>
          <w:sz w:val="24"/>
        </w:rPr>
        <w:t xml:space="preserve">Perceived Enjoyment </w:t>
      </w:r>
      <w:r w:rsidRPr="00C9161E">
        <w:rPr>
          <w:rFonts w:ascii="Times New Roman" w:hAnsi="Times New Roman"/>
          <w:sz w:val="24"/>
        </w:rPr>
        <w:t xml:space="preserve">of 0.731 shows that 73.1% of the variance of the </w:t>
      </w:r>
      <w:r w:rsidRPr="00C9161E">
        <w:rPr>
          <w:rFonts w:ascii="Times New Roman" w:hAnsi="Times New Roman"/>
          <w:i/>
          <w:iCs/>
          <w:sz w:val="24"/>
        </w:rPr>
        <w:t xml:space="preserve">Perceived Enjoyment construct </w:t>
      </w:r>
      <w:r w:rsidRPr="00C9161E">
        <w:rPr>
          <w:rFonts w:ascii="Times New Roman" w:hAnsi="Times New Roman"/>
          <w:sz w:val="24"/>
        </w:rPr>
        <w:t xml:space="preserve">can be explained by exogenous constructs, namely </w:t>
      </w:r>
      <w:r w:rsidRPr="00C9161E">
        <w:rPr>
          <w:rFonts w:ascii="Times New Roman" w:hAnsi="Times New Roman"/>
          <w:i/>
          <w:iCs/>
          <w:sz w:val="24"/>
        </w:rPr>
        <w:t>Content Marketing</w:t>
      </w:r>
      <w:r w:rsidRPr="00C9161E">
        <w:rPr>
          <w:rFonts w:ascii="Times New Roman" w:hAnsi="Times New Roman"/>
          <w:sz w:val="24"/>
        </w:rPr>
        <w:t xml:space="preserve">, </w:t>
      </w:r>
      <w:r w:rsidRPr="00C9161E">
        <w:rPr>
          <w:rFonts w:ascii="Times New Roman" w:hAnsi="Times New Roman"/>
          <w:i/>
          <w:iCs/>
          <w:sz w:val="24"/>
        </w:rPr>
        <w:t>Influencer Marketing</w:t>
      </w:r>
      <w:r w:rsidRPr="00C9161E">
        <w:rPr>
          <w:rFonts w:ascii="Times New Roman" w:hAnsi="Times New Roman"/>
          <w:sz w:val="24"/>
        </w:rPr>
        <w:t xml:space="preserve">, </w:t>
      </w:r>
      <w:r w:rsidRPr="00C9161E">
        <w:rPr>
          <w:rFonts w:ascii="Times New Roman" w:hAnsi="Times New Roman"/>
          <w:i/>
          <w:iCs/>
          <w:sz w:val="24"/>
        </w:rPr>
        <w:t>Gender</w:t>
      </w:r>
      <w:r w:rsidRPr="00C9161E">
        <w:rPr>
          <w:rFonts w:ascii="Times New Roman" w:hAnsi="Times New Roman"/>
          <w:sz w:val="24"/>
        </w:rPr>
        <w:t xml:space="preserve"> × </w:t>
      </w:r>
      <w:r w:rsidRPr="00C9161E">
        <w:rPr>
          <w:rFonts w:ascii="Times New Roman" w:hAnsi="Times New Roman"/>
          <w:i/>
          <w:iCs/>
          <w:sz w:val="24"/>
        </w:rPr>
        <w:t>Content Marketing</w:t>
      </w:r>
      <w:r w:rsidRPr="00C9161E">
        <w:rPr>
          <w:rFonts w:ascii="Times New Roman" w:hAnsi="Times New Roman"/>
          <w:sz w:val="24"/>
        </w:rPr>
        <w:t xml:space="preserve">, and </w:t>
      </w:r>
      <w:r w:rsidRPr="00C9161E">
        <w:rPr>
          <w:rFonts w:ascii="Times New Roman" w:hAnsi="Times New Roman"/>
          <w:i/>
          <w:iCs/>
          <w:sz w:val="24"/>
        </w:rPr>
        <w:t>Gender</w:t>
      </w:r>
      <w:r w:rsidRPr="00C9161E">
        <w:rPr>
          <w:rFonts w:ascii="Times New Roman" w:hAnsi="Times New Roman"/>
          <w:sz w:val="24"/>
        </w:rPr>
        <w:t xml:space="preserve"> × </w:t>
      </w:r>
      <w:r w:rsidRPr="00C9161E">
        <w:rPr>
          <w:rFonts w:ascii="Times New Roman" w:hAnsi="Times New Roman"/>
          <w:i/>
          <w:iCs/>
          <w:sz w:val="24"/>
        </w:rPr>
        <w:t>Influencer Marketing</w:t>
      </w:r>
      <w:r w:rsidRPr="00C9161E">
        <w:rPr>
          <w:rFonts w:ascii="Times New Roman" w:hAnsi="Times New Roman"/>
          <w:sz w:val="24"/>
        </w:rPr>
        <w:t xml:space="preserve">. This value is included in the strong category, which means that the model has a high predictive ability in explaining the variation in respondents' perception of enjoyment of </w:t>
      </w:r>
      <w:proofErr w:type="spellStart"/>
      <w:r w:rsidRPr="00C9161E">
        <w:rPr>
          <w:rFonts w:ascii="Times New Roman" w:hAnsi="Times New Roman"/>
          <w:sz w:val="24"/>
        </w:rPr>
        <w:t>Eiger's</w:t>
      </w:r>
      <w:proofErr w:type="spellEnd"/>
      <w:r w:rsidRPr="00C9161E">
        <w:rPr>
          <w:rFonts w:ascii="Times New Roman" w:hAnsi="Times New Roman"/>
          <w:sz w:val="24"/>
        </w:rPr>
        <w:t xml:space="preserve"> </w:t>
      </w:r>
      <w:proofErr w:type="spellStart"/>
      <w:r w:rsidRPr="00C9161E">
        <w:rPr>
          <w:rFonts w:ascii="Times New Roman" w:hAnsi="Times New Roman"/>
          <w:sz w:val="24"/>
        </w:rPr>
        <w:t>TikTok</w:t>
      </w:r>
      <w:proofErr w:type="spellEnd"/>
      <w:r w:rsidRPr="00C9161E">
        <w:rPr>
          <w:rFonts w:ascii="Times New Roman" w:hAnsi="Times New Roman"/>
          <w:sz w:val="24"/>
        </w:rPr>
        <w:t xml:space="preserve"> content. Furthermore, the </w:t>
      </w:r>
      <w:r w:rsidRPr="00C9161E">
        <w:rPr>
          <w:rFonts w:ascii="Times New Roman" w:hAnsi="Times New Roman"/>
          <w:i/>
          <w:iCs/>
          <w:sz w:val="24"/>
        </w:rPr>
        <w:t>R-square</w:t>
      </w:r>
      <w:r w:rsidR="009E03F4">
        <w:rPr>
          <w:rFonts w:ascii="Times New Roman" w:hAnsi="Times New Roman"/>
          <w:i/>
          <w:iCs/>
          <w:sz w:val="24"/>
        </w:rPr>
        <w:t xml:space="preserve"> </w:t>
      </w:r>
      <w:r w:rsidRPr="00C9161E">
        <w:rPr>
          <w:rFonts w:ascii="Times New Roman" w:hAnsi="Times New Roman"/>
          <w:sz w:val="24"/>
        </w:rPr>
        <w:t xml:space="preserve">value for </w:t>
      </w:r>
      <w:r w:rsidRPr="00C9161E">
        <w:rPr>
          <w:rFonts w:ascii="Times New Roman" w:hAnsi="Times New Roman"/>
          <w:i/>
          <w:iCs/>
          <w:sz w:val="24"/>
        </w:rPr>
        <w:t xml:space="preserve">Purchase Intention </w:t>
      </w:r>
      <w:r w:rsidRPr="00C9161E">
        <w:rPr>
          <w:rFonts w:ascii="Times New Roman" w:hAnsi="Times New Roman"/>
          <w:sz w:val="24"/>
        </w:rPr>
        <w:t xml:space="preserve">of 0.629 indicates that 62.9% of the variance of  the </w:t>
      </w:r>
      <w:r w:rsidRPr="00C9161E">
        <w:rPr>
          <w:rFonts w:ascii="Times New Roman" w:hAnsi="Times New Roman"/>
          <w:i/>
          <w:iCs/>
          <w:sz w:val="24"/>
        </w:rPr>
        <w:t xml:space="preserve">Purchase Intention </w:t>
      </w:r>
      <w:r w:rsidRPr="00C9161E">
        <w:rPr>
          <w:rFonts w:ascii="Times New Roman" w:hAnsi="Times New Roman"/>
          <w:sz w:val="24"/>
        </w:rPr>
        <w:t xml:space="preserve">construct can be explained by </w:t>
      </w:r>
      <w:r w:rsidRPr="00C9161E">
        <w:rPr>
          <w:rFonts w:ascii="Times New Roman" w:hAnsi="Times New Roman"/>
          <w:i/>
          <w:iCs/>
          <w:sz w:val="24"/>
        </w:rPr>
        <w:t>Perceived Enjoyment</w:t>
      </w:r>
      <w:r w:rsidRPr="00C9161E">
        <w:rPr>
          <w:rFonts w:ascii="Times New Roman" w:hAnsi="Times New Roman"/>
          <w:sz w:val="24"/>
        </w:rPr>
        <w:t xml:space="preserve">, </w:t>
      </w:r>
      <w:r w:rsidRPr="00C9161E">
        <w:rPr>
          <w:rFonts w:ascii="Times New Roman" w:hAnsi="Times New Roman"/>
          <w:i/>
          <w:iCs/>
          <w:sz w:val="24"/>
        </w:rPr>
        <w:t>Content Marketing</w:t>
      </w:r>
      <w:r w:rsidRPr="00C9161E">
        <w:rPr>
          <w:rFonts w:ascii="Times New Roman" w:hAnsi="Times New Roman"/>
          <w:sz w:val="24"/>
        </w:rPr>
        <w:t xml:space="preserve">, </w:t>
      </w:r>
      <w:r w:rsidRPr="00C9161E">
        <w:rPr>
          <w:rFonts w:ascii="Times New Roman" w:hAnsi="Times New Roman"/>
          <w:i/>
          <w:iCs/>
          <w:sz w:val="24"/>
        </w:rPr>
        <w:t>Influencer Marketing</w:t>
      </w:r>
      <w:r w:rsidRPr="00C9161E">
        <w:rPr>
          <w:rFonts w:ascii="Times New Roman" w:hAnsi="Times New Roman"/>
          <w:sz w:val="24"/>
        </w:rPr>
        <w:t xml:space="preserve">, and </w:t>
      </w:r>
      <w:r w:rsidRPr="00C9161E">
        <w:rPr>
          <w:rFonts w:ascii="Times New Roman" w:hAnsi="Times New Roman"/>
          <w:i/>
          <w:iCs/>
          <w:sz w:val="24"/>
        </w:rPr>
        <w:t xml:space="preserve">Gender </w:t>
      </w:r>
      <w:proofErr w:type="spellStart"/>
      <w:r w:rsidRPr="00C9161E">
        <w:rPr>
          <w:rFonts w:ascii="Times New Roman" w:hAnsi="Times New Roman"/>
          <w:sz w:val="24"/>
        </w:rPr>
        <w:t>interactionwith</w:t>
      </w:r>
      <w:proofErr w:type="spellEnd"/>
      <w:r w:rsidRPr="00C9161E">
        <w:rPr>
          <w:rFonts w:ascii="Times New Roman" w:hAnsi="Times New Roman"/>
          <w:sz w:val="24"/>
        </w:rPr>
        <w:t xml:space="preserve"> these two variables. This value is classified as medium, indicating that the constructs in the model are quite capable of explaining the variation in respondents' purchase intentions for </w:t>
      </w:r>
      <w:proofErr w:type="spellStart"/>
      <w:r w:rsidRPr="00C9161E">
        <w:rPr>
          <w:rFonts w:ascii="Times New Roman" w:hAnsi="Times New Roman"/>
          <w:sz w:val="24"/>
        </w:rPr>
        <w:t>Eiger</w:t>
      </w:r>
      <w:proofErr w:type="spellEnd"/>
      <w:r w:rsidRPr="00C9161E">
        <w:rPr>
          <w:rFonts w:ascii="Times New Roman" w:hAnsi="Times New Roman"/>
          <w:sz w:val="24"/>
        </w:rPr>
        <w:t xml:space="preserve"> brand travel products. Overall, the results </w:t>
      </w:r>
      <w:r w:rsidRPr="00C9161E">
        <w:rPr>
          <w:rFonts w:ascii="Times New Roman" w:hAnsi="Times New Roman"/>
          <w:i/>
          <w:iCs/>
          <w:sz w:val="24"/>
        </w:rPr>
        <w:t xml:space="preserve"> of this R-square </w:t>
      </w:r>
      <w:r w:rsidRPr="00C9161E">
        <w:rPr>
          <w:rFonts w:ascii="Times New Roman" w:hAnsi="Times New Roman"/>
          <w:sz w:val="24"/>
        </w:rPr>
        <w:t xml:space="preserve"> test show that the structural model used has good predictive power, especially in explaining the relationship between digital marketing factors and Generation Z consumer behavior on TikTok.</w:t>
      </w:r>
    </w:p>
    <w:p w14:paraId="27F38B6D" w14:textId="209266AF" w:rsidR="00C9161E" w:rsidRPr="00C9161E" w:rsidRDefault="00C9161E" w:rsidP="00E72DC5">
      <w:pPr>
        <w:pStyle w:val="Heading3"/>
        <w:numPr>
          <w:ilvl w:val="0"/>
          <w:numId w:val="32"/>
        </w:numPr>
        <w:spacing w:before="0"/>
        <w:rPr>
          <w:rFonts w:ascii="Times New Roman" w:hAnsi="Times New Roman" w:cs="Times New Roman"/>
          <w:color w:val="auto"/>
        </w:rPr>
      </w:pPr>
      <w:bookmarkStart w:id="6" w:name="_Toc215931002"/>
      <w:r w:rsidRPr="00C9161E">
        <w:rPr>
          <w:rFonts w:ascii="Times New Roman" w:hAnsi="Times New Roman" w:cs="Times New Roman"/>
          <w:i/>
          <w:iCs/>
          <w:color w:val="auto"/>
        </w:rPr>
        <w:t>F-square</w:t>
      </w:r>
      <w:bookmarkEnd w:id="6"/>
      <w:r w:rsidR="00F067F2">
        <w:rPr>
          <w:rFonts w:ascii="Times New Roman" w:hAnsi="Times New Roman" w:cs="Times New Roman"/>
          <w:i/>
          <w:iCs/>
          <w:color w:val="auto"/>
        </w:rPr>
        <w:t xml:space="preserve"> </w:t>
      </w:r>
      <w:r w:rsidR="00F067F2">
        <w:rPr>
          <w:rFonts w:ascii="Times New Roman" w:hAnsi="Times New Roman" w:cs="Times New Roman"/>
          <w:color w:val="auto"/>
        </w:rPr>
        <w:t>Test</w:t>
      </w:r>
    </w:p>
    <w:p w14:paraId="4538A5AC" w14:textId="0F132B56" w:rsidR="00C9161E" w:rsidRDefault="00C9161E" w:rsidP="00E72DC5">
      <w:pPr>
        <w:ind w:firstLine="567"/>
        <w:rPr>
          <w:rFonts w:ascii="Times New Roman" w:hAnsi="Times New Roman"/>
          <w:sz w:val="24"/>
        </w:rPr>
      </w:pPr>
      <w:r w:rsidRPr="00C9161E">
        <w:rPr>
          <w:rFonts w:ascii="Times New Roman" w:hAnsi="Times New Roman"/>
          <w:sz w:val="24"/>
        </w:rPr>
        <w:t xml:space="preserve">The researcher used </w:t>
      </w:r>
      <w:r w:rsidRPr="00C9161E">
        <w:rPr>
          <w:rFonts w:ascii="Times New Roman" w:hAnsi="Times New Roman"/>
          <w:i/>
          <w:iCs/>
          <w:sz w:val="24"/>
        </w:rPr>
        <w:t xml:space="preserve">the f-square  test </w:t>
      </w:r>
      <w:r w:rsidRPr="00C9161E">
        <w:rPr>
          <w:rFonts w:ascii="Times New Roman" w:hAnsi="Times New Roman"/>
          <w:sz w:val="24"/>
        </w:rPr>
        <w:t>to assess the magnitude of the influence of an independent variable on the dependent variable by comparing the R2 value when the predictor was included and when it was not included in the model. If the f2 value &lt; 0.02 indicates a small influence, &lt; 0.15 a moderate influence, and ≥ 0.35 a large influence (Benitez et al., 2020).</w:t>
      </w:r>
    </w:p>
    <w:p w14:paraId="6D723138" w14:textId="77777777" w:rsidR="000C4B57" w:rsidRPr="00C9161E" w:rsidRDefault="000C4B57" w:rsidP="00E72DC5">
      <w:pPr>
        <w:ind w:firstLine="567"/>
        <w:rPr>
          <w:rFonts w:ascii="Times New Roman" w:hAnsi="Times New Roman"/>
          <w:sz w:val="24"/>
        </w:rPr>
      </w:pPr>
    </w:p>
    <w:p w14:paraId="29387F7E" w14:textId="3EA74A6E" w:rsidR="00C9161E" w:rsidRPr="00815030" w:rsidRDefault="00C9161E" w:rsidP="00E72DC5">
      <w:pPr>
        <w:pStyle w:val="Caption"/>
        <w:keepNext/>
        <w:spacing w:before="0" w:after="0" w:line="276" w:lineRule="auto"/>
        <w:jc w:val="center"/>
        <w:rPr>
          <w:rFonts w:ascii="Times New Roman" w:hAnsi="Times New Roman"/>
          <w:b/>
          <w:bCs/>
          <w:i/>
          <w:iCs/>
        </w:rPr>
      </w:pPr>
      <w:bookmarkStart w:id="7" w:name="_Toc215924756"/>
      <w:r w:rsidRPr="00815030">
        <w:rPr>
          <w:rFonts w:ascii="Times New Roman" w:hAnsi="Times New Roman"/>
          <w:b/>
          <w:bCs/>
        </w:rPr>
        <w:t xml:space="preserve">Table </w:t>
      </w:r>
      <w:r w:rsidR="00815030" w:rsidRPr="00815030">
        <w:rPr>
          <w:rFonts w:ascii="Times New Roman" w:hAnsi="Times New Roman"/>
          <w:b/>
          <w:bCs/>
        </w:rPr>
        <w:t>2</w:t>
      </w:r>
      <w:r w:rsidRPr="00815030">
        <w:rPr>
          <w:rFonts w:ascii="Times New Roman" w:hAnsi="Times New Roman"/>
          <w:b/>
          <w:bCs/>
        </w:rPr>
        <w:t xml:space="preserve">. </w:t>
      </w:r>
      <w:r w:rsidRPr="000C4B57">
        <w:rPr>
          <w:rFonts w:ascii="Times New Roman" w:hAnsi="Times New Roman"/>
        </w:rPr>
        <w:t>Uji F-square</w:t>
      </w:r>
      <w:bookmarkEnd w:id="7"/>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29"/>
        <w:gridCol w:w="1698"/>
        <w:gridCol w:w="1699"/>
      </w:tblGrid>
      <w:tr w:rsidR="00C9161E" w:rsidRPr="00815030" w14:paraId="7C55FE95" w14:textId="77777777" w:rsidTr="00F067F2">
        <w:trPr>
          <w:jc w:val="center"/>
        </w:trPr>
        <w:tc>
          <w:tcPr>
            <w:tcW w:w="5629" w:type="dxa"/>
          </w:tcPr>
          <w:p w14:paraId="777FCD9A" w14:textId="77777777" w:rsidR="00C9161E" w:rsidRPr="00815030" w:rsidRDefault="00C9161E" w:rsidP="00815030">
            <w:pPr>
              <w:spacing w:line="240" w:lineRule="auto"/>
              <w:jc w:val="center"/>
              <w:rPr>
                <w:rFonts w:ascii="Times New Roman" w:hAnsi="Times New Roman"/>
                <w:b/>
                <w:bCs/>
                <w:sz w:val="22"/>
                <w:szCs w:val="22"/>
              </w:rPr>
            </w:pPr>
            <w:r w:rsidRPr="00815030">
              <w:rPr>
                <w:rFonts w:ascii="Times New Roman" w:hAnsi="Times New Roman"/>
                <w:b/>
                <w:bCs/>
                <w:sz w:val="22"/>
                <w:szCs w:val="22"/>
              </w:rPr>
              <w:t>Relationships Between Variables</w:t>
            </w:r>
          </w:p>
        </w:tc>
        <w:tc>
          <w:tcPr>
            <w:tcW w:w="1698" w:type="dxa"/>
          </w:tcPr>
          <w:p w14:paraId="7CFF7C10" w14:textId="77777777" w:rsidR="00C9161E" w:rsidRPr="00815030" w:rsidRDefault="00C9161E" w:rsidP="00815030">
            <w:pPr>
              <w:spacing w:line="240" w:lineRule="auto"/>
              <w:jc w:val="center"/>
              <w:rPr>
                <w:rFonts w:ascii="Times New Roman" w:hAnsi="Times New Roman"/>
                <w:b/>
                <w:bCs/>
                <w:sz w:val="22"/>
                <w:szCs w:val="22"/>
              </w:rPr>
            </w:pPr>
            <w:r w:rsidRPr="00815030">
              <w:rPr>
                <w:rFonts w:ascii="Times New Roman" w:hAnsi="Times New Roman"/>
                <w:b/>
                <w:bCs/>
                <w:sz w:val="22"/>
                <w:szCs w:val="22"/>
              </w:rPr>
              <w:t>F-square value</w:t>
            </w:r>
          </w:p>
        </w:tc>
        <w:tc>
          <w:tcPr>
            <w:tcW w:w="1699" w:type="dxa"/>
          </w:tcPr>
          <w:p w14:paraId="70475A09" w14:textId="77777777" w:rsidR="00C9161E" w:rsidRPr="00815030" w:rsidRDefault="00C9161E" w:rsidP="00815030">
            <w:pPr>
              <w:spacing w:line="240" w:lineRule="auto"/>
              <w:jc w:val="center"/>
              <w:rPr>
                <w:rFonts w:ascii="Times New Roman" w:hAnsi="Times New Roman"/>
                <w:b/>
                <w:bCs/>
                <w:sz w:val="22"/>
                <w:szCs w:val="22"/>
              </w:rPr>
            </w:pPr>
            <w:r w:rsidRPr="00815030">
              <w:rPr>
                <w:rFonts w:ascii="Times New Roman" w:hAnsi="Times New Roman"/>
                <w:b/>
                <w:bCs/>
                <w:sz w:val="22"/>
                <w:szCs w:val="22"/>
              </w:rPr>
              <w:t>Categories Effects</w:t>
            </w:r>
          </w:p>
        </w:tc>
      </w:tr>
      <w:tr w:rsidR="00C9161E" w:rsidRPr="00815030" w14:paraId="13E7A3B1" w14:textId="77777777" w:rsidTr="00F067F2">
        <w:trPr>
          <w:jc w:val="center"/>
        </w:trPr>
        <w:tc>
          <w:tcPr>
            <w:tcW w:w="5629" w:type="dxa"/>
            <w:vAlign w:val="bottom"/>
          </w:tcPr>
          <w:p w14:paraId="50D69EA1" w14:textId="3061AFAD" w:rsidR="00C9161E" w:rsidRPr="00815030" w:rsidRDefault="00C9161E" w:rsidP="00815030">
            <w:pPr>
              <w:spacing w:line="240" w:lineRule="auto"/>
              <w:jc w:val="center"/>
              <w:rPr>
                <w:rFonts w:ascii="Times New Roman" w:hAnsi="Times New Roman"/>
                <w:sz w:val="22"/>
                <w:szCs w:val="22"/>
                <w:lang w:eastAsia="en-ID"/>
              </w:rPr>
            </w:pPr>
            <w:r w:rsidRPr="00815030">
              <w:rPr>
                <w:rFonts w:ascii="Times New Roman" w:hAnsi="Times New Roman"/>
                <w:sz w:val="22"/>
                <w:szCs w:val="22"/>
                <w:lang w:eastAsia="en-ID"/>
              </w:rPr>
              <w:t>Content Marketing → Perceived Enjoyment</w:t>
            </w:r>
          </w:p>
        </w:tc>
        <w:tc>
          <w:tcPr>
            <w:tcW w:w="1698" w:type="dxa"/>
            <w:vAlign w:val="bottom"/>
          </w:tcPr>
          <w:p w14:paraId="549063D9"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0.258</w:t>
            </w:r>
          </w:p>
        </w:tc>
        <w:tc>
          <w:tcPr>
            <w:tcW w:w="1699" w:type="dxa"/>
            <w:vAlign w:val="bottom"/>
          </w:tcPr>
          <w:p w14:paraId="4253621C"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Medium</w:t>
            </w:r>
          </w:p>
        </w:tc>
      </w:tr>
      <w:tr w:rsidR="00C9161E" w:rsidRPr="00815030" w14:paraId="3D62BFAF" w14:textId="77777777" w:rsidTr="00F067F2">
        <w:trPr>
          <w:jc w:val="center"/>
        </w:trPr>
        <w:tc>
          <w:tcPr>
            <w:tcW w:w="5629" w:type="dxa"/>
            <w:vAlign w:val="bottom"/>
          </w:tcPr>
          <w:p w14:paraId="0CFC499F" w14:textId="2E9D47A1" w:rsidR="00C9161E" w:rsidRPr="00815030" w:rsidRDefault="00C9161E" w:rsidP="00815030">
            <w:pPr>
              <w:spacing w:line="240" w:lineRule="auto"/>
              <w:jc w:val="center"/>
              <w:rPr>
                <w:rFonts w:ascii="Times New Roman" w:hAnsi="Times New Roman"/>
                <w:sz w:val="22"/>
                <w:szCs w:val="22"/>
                <w:lang w:val="en-ID" w:eastAsia="en-ID"/>
              </w:rPr>
            </w:pPr>
            <w:r w:rsidRPr="00815030">
              <w:rPr>
                <w:rFonts w:ascii="Times New Roman" w:hAnsi="Times New Roman"/>
                <w:sz w:val="22"/>
                <w:szCs w:val="22"/>
                <w:lang w:eastAsia="en-ID"/>
              </w:rPr>
              <w:t>Gender → Perceived Enjoyment</w:t>
            </w:r>
          </w:p>
        </w:tc>
        <w:tc>
          <w:tcPr>
            <w:tcW w:w="1698" w:type="dxa"/>
            <w:vAlign w:val="bottom"/>
          </w:tcPr>
          <w:p w14:paraId="45A11B5F"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0.031</w:t>
            </w:r>
          </w:p>
        </w:tc>
        <w:tc>
          <w:tcPr>
            <w:tcW w:w="1699" w:type="dxa"/>
            <w:vAlign w:val="bottom"/>
          </w:tcPr>
          <w:p w14:paraId="50A3F7B5"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Small</w:t>
            </w:r>
          </w:p>
        </w:tc>
      </w:tr>
      <w:tr w:rsidR="00C9161E" w:rsidRPr="00815030" w14:paraId="60CB73E0" w14:textId="77777777" w:rsidTr="00F067F2">
        <w:trPr>
          <w:jc w:val="center"/>
        </w:trPr>
        <w:tc>
          <w:tcPr>
            <w:tcW w:w="5629" w:type="dxa"/>
            <w:vAlign w:val="bottom"/>
          </w:tcPr>
          <w:p w14:paraId="5DC5C809" w14:textId="62D1C5C6" w:rsidR="00C9161E" w:rsidRPr="00815030" w:rsidRDefault="00C9161E" w:rsidP="00815030">
            <w:pPr>
              <w:spacing w:line="240" w:lineRule="auto"/>
              <w:jc w:val="center"/>
              <w:rPr>
                <w:rFonts w:ascii="Times New Roman" w:hAnsi="Times New Roman"/>
                <w:sz w:val="22"/>
                <w:szCs w:val="22"/>
                <w:lang w:val="en-ID" w:eastAsia="en-ID"/>
              </w:rPr>
            </w:pPr>
            <w:r w:rsidRPr="00815030">
              <w:rPr>
                <w:rFonts w:ascii="Times New Roman" w:hAnsi="Times New Roman"/>
                <w:sz w:val="22"/>
                <w:szCs w:val="22"/>
                <w:lang w:eastAsia="en-ID"/>
              </w:rPr>
              <w:t>Gender x Content Marketing → Perceived Enjoyment</w:t>
            </w:r>
          </w:p>
        </w:tc>
        <w:tc>
          <w:tcPr>
            <w:tcW w:w="1698" w:type="dxa"/>
            <w:vAlign w:val="bottom"/>
          </w:tcPr>
          <w:p w14:paraId="0797E095"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0.116</w:t>
            </w:r>
          </w:p>
        </w:tc>
        <w:tc>
          <w:tcPr>
            <w:tcW w:w="1699" w:type="dxa"/>
            <w:vAlign w:val="bottom"/>
          </w:tcPr>
          <w:p w14:paraId="688F6967"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Small</w:t>
            </w:r>
          </w:p>
        </w:tc>
      </w:tr>
      <w:tr w:rsidR="00C9161E" w:rsidRPr="00815030" w14:paraId="477B1A17" w14:textId="77777777" w:rsidTr="00F067F2">
        <w:trPr>
          <w:jc w:val="center"/>
        </w:trPr>
        <w:tc>
          <w:tcPr>
            <w:tcW w:w="5629" w:type="dxa"/>
            <w:vAlign w:val="bottom"/>
          </w:tcPr>
          <w:p w14:paraId="61D3DE7E" w14:textId="249D386A" w:rsidR="00C9161E" w:rsidRPr="00815030" w:rsidRDefault="00C9161E" w:rsidP="00815030">
            <w:pPr>
              <w:spacing w:line="240" w:lineRule="auto"/>
              <w:jc w:val="center"/>
              <w:rPr>
                <w:rFonts w:ascii="Times New Roman" w:hAnsi="Times New Roman"/>
                <w:sz w:val="22"/>
                <w:szCs w:val="22"/>
                <w:lang w:val="en-ID" w:eastAsia="en-ID"/>
              </w:rPr>
            </w:pPr>
            <w:r w:rsidRPr="00815030">
              <w:rPr>
                <w:rFonts w:ascii="Times New Roman" w:hAnsi="Times New Roman"/>
                <w:sz w:val="22"/>
                <w:szCs w:val="22"/>
                <w:lang w:eastAsia="en-ID"/>
              </w:rPr>
              <w:t>Gender x Influencers Marketing → Perceived Enjoyment</w:t>
            </w:r>
          </w:p>
        </w:tc>
        <w:tc>
          <w:tcPr>
            <w:tcW w:w="1698" w:type="dxa"/>
            <w:vAlign w:val="bottom"/>
          </w:tcPr>
          <w:p w14:paraId="180B7219"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0.003</w:t>
            </w:r>
          </w:p>
        </w:tc>
        <w:tc>
          <w:tcPr>
            <w:tcW w:w="1699" w:type="dxa"/>
            <w:vAlign w:val="bottom"/>
          </w:tcPr>
          <w:p w14:paraId="0A24F942"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Small</w:t>
            </w:r>
          </w:p>
        </w:tc>
      </w:tr>
      <w:tr w:rsidR="00C9161E" w:rsidRPr="00815030" w14:paraId="4AF73D5E" w14:textId="77777777" w:rsidTr="00F067F2">
        <w:trPr>
          <w:jc w:val="center"/>
        </w:trPr>
        <w:tc>
          <w:tcPr>
            <w:tcW w:w="5629" w:type="dxa"/>
            <w:vAlign w:val="bottom"/>
          </w:tcPr>
          <w:p w14:paraId="423E400E" w14:textId="3E89FB2C" w:rsidR="00C9161E" w:rsidRPr="00815030" w:rsidRDefault="00C9161E" w:rsidP="00815030">
            <w:pPr>
              <w:spacing w:line="240" w:lineRule="auto"/>
              <w:jc w:val="center"/>
              <w:rPr>
                <w:rFonts w:ascii="Times New Roman" w:hAnsi="Times New Roman"/>
                <w:sz w:val="22"/>
                <w:szCs w:val="22"/>
                <w:lang w:val="en-ID" w:eastAsia="en-ID"/>
              </w:rPr>
            </w:pPr>
            <w:r w:rsidRPr="00815030">
              <w:rPr>
                <w:rFonts w:ascii="Times New Roman" w:hAnsi="Times New Roman"/>
                <w:sz w:val="22"/>
                <w:szCs w:val="22"/>
                <w:lang w:eastAsia="en-ID"/>
              </w:rPr>
              <w:t>Influencers Marketing → Perceived Enjoyment</w:t>
            </w:r>
          </w:p>
        </w:tc>
        <w:tc>
          <w:tcPr>
            <w:tcW w:w="1698" w:type="dxa"/>
            <w:vAlign w:val="bottom"/>
          </w:tcPr>
          <w:p w14:paraId="692C1EC4"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0.137</w:t>
            </w:r>
          </w:p>
        </w:tc>
        <w:tc>
          <w:tcPr>
            <w:tcW w:w="1699" w:type="dxa"/>
            <w:vAlign w:val="bottom"/>
          </w:tcPr>
          <w:p w14:paraId="5CA5428F"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Small</w:t>
            </w:r>
          </w:p>
        </w:tc>
      </w:tr>
      <w:tr w:rsidR="00C9161E" w:rsidRPr="00815030" w14:paraId="2A4EC989" w14:textId="77777777" w:rsidTr="00F067F2">
        <w:trPr>
          <w:jc w:val="center"/>
        </w:trPr>
        <w:tc>
          <w:tcPr>
            <w:tcW w:w="5629" w:type="dxa"/>
            <w:vAlign w:val="bottom"/>
          </w:tcPr>
          <w:p w14:paraId="5B04EEED" w14:textId="4E759775" w:rsidR="00C9161E" w:rsidRPr="00815030" w:rsidRDefault="00C9161E" w:rsidP="00815030">
            <w:pPr>
              <w:spacing w:line="240" w:lineRule="auto"/>
              <w:jc w:val="center"/>
              <w:rPr>
                <w:rFonts w:ascii="Times New Roman" w:hAnsi="Times New Roman"/>
                <w:sz w:val="22"/>
                <w:szCs w:val="22"/>
                <w:lang w:val="en-ID" w:eastAsia="en-ID"/>
              </w:rPr>
            </w:pPr>
            <w:r w:rsidRPr="00815030">
              <w:rPr>
                <w:rFonts w:ascii="Times New Roman" w:hAnsi="Times New Roman"/>
                <w:sz w:val="22"/>
                <w:szCs w:val="22"/>
                <w:lang w:eastAsia="en-ID"/>
              </w:rPr>
              <w:t>Perceived Enjoyment → Purchase Intention</w:t>
            </w:r>
          </w:p>
        </w:tc>
        <w:tc>
          <w:tcPr>
            <w:tcW w:w="1698" w:type="dxa"/>
            <w:vAlign w:val="bottom"/>
          </w:tcPr>
          <w:p w14:paraId="674ED895"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1.697</w:t>
            </w:r>
          </w:p>
        </w:tc>
        <w:tc>
          <w:tcPr>
            <w:tcW w:w="1699" w:type="dxa"/>
            <w:vAlign w:val="bottom"/>
          </w:tcPr>
          <w:p w14:paraId="56D7A7D7" w14:textId="77777777" w:rsidR="00C9161E" w:rsidRPr="00815030" w:rsidRDefault="00C9161E" w:rsidP="00815030">
            <w:pPr>
              <w:spacing w:line="240" w:lineRule="auto"/>
              <w:jc w:val="center"/>
              <w:rPr>
                <w:rFonts w:ascii="Times New Roman" w:hAnsi="Times New Roman"/>
                <w:sz w:val="22"/>
                <w:szCs w:val="22"/>
              </w:rPr>
            </w:pPr>
            <w:r w:rsidRPr="00815030">
              <w:rPr>
                <w:rFonts w:ascii="Times New Roman" w:hAnsi="Times New Roman"/>
                <w:sz w:val="22"/>
                <w:szCs w:val="22"/>
                <w:lang w:eastAsia="en-ID"/>
              </w:rPr>
              <w:t>Large</w:t>
            </w:r>
          </w:p>
        </w:tc>
      </w:tr>
    </w:tbl>
    <w:p w14:paraId="13434E17" w14:textId="78B9916D" w:rsidR="00815030" w:rsidRDefault="00F067F2" w:rsidP="00F067F2">
      <w:pPr>
        <w:jc w:val="center"/>
        <w:rPr>
          <w:rFonts w:ascii="Times New Roman" w:hAnsi="Times New Roman"/>
          <w:sz w:val="24"/>
        </w:rPr>
      </w:pPr>
      <w:r w:rsidRPr="00F067F2">
        <w:rPr>
          <w:rFonts w:ascii="Times New Roman" w:hAnsi="Times New Roman"/>
          <w:sz w:val="24"/>
        </w:rPr>
        <w:t xml:space="preserve">Source: Data processed with </w:t>
      </w:r>
      <w:proofErr w:type="spellStart"/>
      <w:r w:rsidRPr="00F067F2">
        <w:rPr>
          <w:rFonts w:ascii="Times New Roman" w:hAnsi="Times New Roman"/>
          <w:sz w:val="24"/>
        </w:rPr>
        <w:t>SmartPLS</w:t>
      </w:r>
      <w:proofErr w:type="spellEnd"/>
      <w:r w:rsidRPr="00F067F2">
        <w:rPr>
          <w:rFonts w:ascii="Times New Roman" w:hAnsi="Times New Roman"/>
          <w:sz w:val="24"/>
        </w:rPr>
        <w:t xml:space="preserve"> 4, 2025</w:t>
      </w:r>
    </w:p>
    <w:p w14:paraId="48D23CFA" w14:textId="50D72D46" w:rsidR="00F067F2" w:rsidRDefault="00F067F2" w:rsidP="00F067F2">
      <w:pPr>
        <w:jc w:val="center"/>
        <w:rPr>
          <w:rFonts w:ascii="Times New Roman" w:hAnsi="Times New Roman"/>
          <w:sz w:val="24"/>
        </w:rPr>
      </w:pPr>
    </w:p>
    <w:p w14:paraId="69F0C10D" w14:textId="593BC25E" w:rsidR="000C4B57" w:rsidRDefault="000C4B57" w:rsidP="00F067F2">
      <w:pPr>
        <w:jc w:val="center"/>
        <w:rPr>
          <w:rFonts w:ascii="Times New Roman" w:hAnsi="Times New Roman"/>
          <w:sz w:val="24"/>
        </w:rPr>
      </w:pPr>
    </w:p>
    <w:p w14:paraId="649C6CAF" w14:textId="77777777" w:rsidR="000C4B57" w:rsidRDefault="000C4B57" w:rsidP="00F067F2">
      <w:pPr>
        <w:jc w:val="center"/>
        <w:rPr>
          <w:rFonts w:ascii="Times New Roman" w:hAnsi="Times New Roman"/>
          <w:sz w:val="24"/>
        </w:rPr>
      </w:pPr>
    </w:p>
    <w:p w14:paraId="3FE90E83" w14:textId="2447EB0C" w:rsidR="00C9161E" w:rsidRPr="00C9161E" w:rsidRDefault="00C9161E" w:rsidP="00E72DC5">
      <w:pPr>
        <w:ind w:firstLine="567"/>
        <w:rPr>
          <w:rFonts w:ascii="Times New Roman" w:hAnsi="Times New Roman"/>
          <w:sz w:val="24"/>
        </w:rPr>
      </w:pPr>
      <w:r w:rsidRPr="00C9161E">
        <w:rPr>
          <w:rFonts w:ascii="Times New Roman" w:hAnsi="Times New Roman"/>
          <w:sz w:val="24"/>
        </w:rPr>
        <w:lastRenderedPageBreak/>
        <w:t xml:space="preserve">Based on the results of </w:t>
      </w:r>
      <w:r w:rsidRPr="00C9161E">
        <w:rPr>
          <w:rFonts w:ascii="Times New Roman" w:hAnsi="Times New Roman"/>
          <w:i/>
          <w:iCs/>
          <w:sz w:val="24"/>
        </w:rPr>
        <w:t>the F-square</w:t>
      </w:r>
      <w:r w:rsidRPr="00C9161E">
        <w:rPr>
          <w:rFonts w:ascii="Times New Roman" w:hAnsi="Times New Roman"/>
          <w:sz w:val="24"/>
        </w:rPr>
        <w:t xml:space="preserve"> analysis  in table </w:t>
      </w:r>
      <w:r w:rsidR="00815030">
        <w:rPr>
          <w:rFonts w:ascii="Times New Roman" w:hAnsi="Times New Roman"/>
          <w:sz w:val="24"/>
        </w:rPr>
        <w:t>2</w:t>
      </w:r>
      <w:r w:rsidRPr="00C9161E">
        <w:rPr>
          <w:rFonts w:ascii="Times New Roman" w:hAnsi="Times New Roman"/>
          <w:sz w:val="24"/>
        </w:rPr>
        <w:t xml:space="preserve">, it can be seen that </w:t>
      </w:r>
      <w:r w:rsidRPr="00C9161E">
        <w:rPr>
          <w:rFonts w:ascii="Times New Roman" w:hAnsi="Times New Roman"/>
          <w:i/>
          <w:iCs/>
          <w:sz w:val="24"/>
        </w:rPr>
        <w:t xml:space="preserve">Content Marketing </w:t>
      </w:r>
      <w:r w:rsidRPr="00C9161E">
        <w:rPr>
          <w:rFonts w:ascii="Times New Roman" w:hAnsi="Times New Roman"/>
          <w:sz w:val="24"/>
        </w:rPr>
        <w:t xml:space="preserve">has an </w:t>
      </w:r>
      <w:r w:rsidRPr="00C9161E">
        <w:rPr>
          <w:rFonts w:ascii="Times New Roman" w:hAnsi="Times New Roman"/>
          <w:i/>
          <w:iCs/>
          <w:sz w:val="24"/>
        </w:rPr>
        <w:t xml:space="preserve">effect size </w:t>
      </w:r>
      <w:r w:rsidRPr="00C9161E">
        <w:rPr>
          <w:rFonts w:ascii="Times New Roman" w:hAnsi="Times New Roman"/>
          <w:sz w:val="24"/>
        </w:rPr>
        <w:t xml:space="preserve">of 0.258 on </w:t>
      </w:r>
      <w:r w:rsidRPr="00C9161E">
        <w:rPr>
          <w:rFonts w:ascii="Times New Roman" w:hAnsi="Times New Roman"/>
          <w:i/>
          <w:iCs/>
          <w:sz w:val="24"/>
        </w:rPr>
        <w:t>Perceived Enjoyment</w:t>
      </w:r>
      <w:r w:rsidRPr="00C9161E">
        <w:rPr>
          <w:rFonts w:ascii="Times New Roman" w:hAnsi="Times New Roman"/>
          <w:sz w:val="24"/>
        </w:rPr>
        <w:t xml:space="preserve">, which is classified as a medium category. This shows that </w:t>
      </w:r>
      <w:proofErr w:type="spellStart"/>
      <w:r w:rsidRPr="00C9161E">
        <w:rPr>
          <w:rFonts w:ascii="Times New Roman" w:hAnsi="Times New Roman"/>
          <w:sz w:val="24"/>
        </w:rPr>
        <w:t>Eiger's</w:t>
      </w:r>
      <w:proofErr w:type="spellEnd"/>
      <w:r w:rsidRPr="00C9161E">
        <w:rPr>
          <w:rFonts w:ascii="Times New Roman" w:hAnsi="Times New Roman"/>
          <w:sz w:val="24"/>
        </w:rPr>
        <w:t xml:space="preserve"> </w:t>
      </w:r>
      <w:proofErr w:type="spellStart"/>
      <w:r w:rsidRPr="00C9161E">
        <w:rPr>
          <w:rFonts w:ascii="Times New Roman" w:hAnsi="Times New Roman"/>
          <w:sz w:val="24"/>
        </w:rPr>
        <w:t>TikTok</w:t>
      </w:r>
      <w:proofErr w:type="spellEnd"/>
      <w:r w:rsidRPr="00C9161E">
        <w:rPr>
          <w:rFonts w:ascii="Times New Roman" w:hAnsi="Times New Roman"/>
          <w:sz w:val="24"/>
        </w:rPr>
        <w:t xml:space="preserve"> content makes a significant contribution in explaining the variance in users' perception of pleasure in the content. Furthermore, </w:t>
      </w:r>
      <w:r w:rsidRPr="00C9161E">
        <w:rPr>
          <w:rFonts w:ascii="Times New Roman" w:hAnsi="Times New Roman"/>
          <w:i/>
          <w:iCs/>
          <w:sz w:val="24"/>
        </w:rPr>
        <w:t xml:space="preserve">Influencer Marketing </w:t>
      </w:r>
      <w:r w:rsidRPr="00C9161E">
        <w:rPr>
          <w:rFonts w:ascii="Times New Roman" w:hAnsi="Times New Roman"/>
          <w:sz w:val="24"/>
        </w:rPr>
        <w:t xml:space="preserve">has an </w:t>
      </w:r>
      <w:r w:rsidRPr="00C9161E">
        <w:rPr>
          <w:rFonts w:ascii="Times New Roman" w:hAnsi="Times New Roman"/>
          <w:i/>
          <w:iCs/>
          <w:sz w:val="24"/>
        </w:rPr>
        <w:t xml:space="preserve">effect size </w:t>
      </w:r>
      <w:r w:rsidRPr="00C9161E">
        <w:rPr>
          <w:rFonts w:ascii="Times New Roman" w:hAnsi="Times New Roman"/>
          <w:sz w:val="24"/>
        </w:rPr>
        <w:t xml:space="preserve">of 0.137, which is included in the small category, indicating that </w:t>
      </w:r>
      <w:r w:rsidRPr="00C9161E">
        <w:rPr>
          <w:rFonts w:ascii="Times New Roman" w:hAnsi="Times New Roman"/>
          <w:i/>
          <w:iCs/>
          <w:sz w:val="24"/>
        </w:rPr>
        <w:t xml:space="preserve">the influence of influencers </w:t>
      </w:r>
      <w:r w:rsidRPr="00C9161E">
        <w:rPr>
          <w:rFonts w:ascii="Times New Roman" w:hAnsi="Times New Roman"/>
          <w:sz w:val="24"/>
        </w:rPr>
        <w:t xml:space="preserve">on the perception of </w:t>
      </w:r>
      <w:r w:rsidRPr="00C9161E">
        <w:rPr>
          <w:rFonts w:ascii="Times New Roman" w:hAnsi="Times New Roman"/>
          <w:i/>
          <w:iCs/>
          <w:sz w:val="24"/>
        </w:rPr>
        <w:t xml:space="preserve">enjoyment </w:t>
      </w:r>
      <w:r w:rsidRPr="00C9161E">
        <w:rPr>
          <w:rFonts w:ascii="Times New Roman" w:hAnsi="Times New Roman"/>
          <w:sz w:val="24"/>
        </w:rPr>
        <w:t xml:space="preserve">is still limited but still relevant in the context of social interaction and the credibility of the message source. </w:t>
      </w:r>
    </w:p>
    <w:p w14:paraId="6ADE9E64" w14:textId="77777777" w:rsidR="00C9161E" w:rsidRPr="00C9161E" w:rsidRDefault="00C9161E" w:rsidP="00E72DC5">
      <w:pPr>
        <w:ind w:firstLine="567"/>
        <w:rPr>
          <w:rFonts w:ascii="Times New Roman" w:hAnsi="Times New Roman"/>
          <w:sz w:val="24"/>
        </w:rPr>
      </w:pPr>
      <w:r w:rsidRPr="00C9161E">
        <w:rPr>
          <w:rFonts w:ascii="Times New Roman" w:hAnsi="Times New Roman"/>
          <w:sz w:val="24"/>
        </w:rPr>
        <w:t xml:space="preserve">Meanwhile, the interaction between </w:t>
      </w:r>
      <w:r w:rsidRPr="00C9161E">
        <w:rPr>
          <w:rFonts w:ascii="Times New Roman" w:hAnsi="Times New Roman"/>
          <w:i/>
          <w:iCs/>
          <w:sz w:val="24"/>
        </w:rPr>
        <w:t>Gender</w:t>
      </w:r>
      <w:r w:rsidRPr="00C9161E">
        <w:rPr>
          <w:rFonts w:ascii="Times New Roman" w:hAnsi="Times New Roman"/>
          <w:sz w:val="24"/>
        </w:rPr>
        <w:t xml:space="preserve"> and </w:t>
      </w:r>
      <w:r w:rsidRPr="00C9161E">
        <w:rPr>
          <w:rFonts w:ascii="Times New Roman" w:hAnsi="Times New Roman"/>
          <w:i/>
          <w:iCs/>
          <w:sz w:val="24"/>
        </w:rPr>
        <w:t xml:space="preserve">Content Marketing </w:t>
      </w:r>
      <w:r w:rsidRPr="00C9161E">
        <w:rPr>
          <w:rFonts w:ascii="Times New Roman" w:hAnsi="Times New Roman"/>
          <w:sz w:val="24"/>
        </w:rPr>
        <w:t xml:space="preserve">had an </w:t>
      </w:r>
      <w:r w:rsidRPr="00C9161E">
        <w:rPr>
          <w:rFonts w:ascii="Times New Roman" w:hAnsi="Times New Roman"/>
          <w:i/>
          <w:iCs/>
          <w:sz w:val="24"/>
        </w:rPr>
        <w:t xml:space="preserve">effect size </w:t>
      </w:r>
      <w:r w:rsidRPr="00C9161E">
        <w:rPr>
          <w:rFonts w:ascii="Times New Roman" w:hAnsi="Times New Roman"/>
          <w:sz w:val="24"/>
        </w:rPr>
        <w:t xml:space="preserve">of 0.116 and the interaction between </w:t>
      </w:r>
      <w:r w:rsidRPr="00C9161E">
        <w:rPr>
          <w:rFonts w:ascii="Times New Roman" w:hAnsi="Times New Roman"/>
          <w:i/>
          <w:iCs/>
          <w:sz w:val="24"/>
        </w:rPr>
        <w:t>Gender</w:t>
      </w:r>
      <w:r w:rsidRPr="00C9161E">
        <w:rPr>
          <w:rFonts w:ascii="Times New Roman" w:hAnsi="Times New Roman"/>
          <w:sz w:val="24"/>
        </w:rPr>
        <w:t xml:space="preserve"> and </w:t>
      </w:r>
      <w:r w:rsidRPr="00C9161E">
        <w:rPr>
          <w:rFonts w:ascii="Times New Roman" w:hAnsi="Times New Roman"/>
          <w:i/>
          <w:iCs/>
          <w:sz w:val="24"/>
        </w:rPr>
        <w:t xml:space="preserve">Influencer Marketing </w:t>
      </w:r>
      <w:r w:rsidRPr="00C9161E">
        <w:rPr>
          <w:rFonts w:ascii="Times New Roman" w:hAnsi="Times New Roman"/>
          <w:sz w:val="24"/>
        </w:rPr>
        <w:t xml:space="preserve">of 0.003, both of which were included in the subcategory, indicating that the role of </w:t>
      </w:r>
      <w:r w:rsidRPr="00C9161E">
        <w:rPr>
          <w:rFonts w:ascii="Times New Roman" w:hAnsi="Times New Roman"/>
          <w:i/>
          <w:iCs/>
          <w:sz w:val="24"/>
        </w:rPr>
        <w:t xml:space="preserve">gender </w:t>
      </w:r>
      <w:proofErr w:type="spellStart"/>
      <w:r w:rsidRPr="00C9161E">
        <w:rPr>
          <w:rFonts w:ascii="Times New Roman" w:hAnsi="Times New Roman"/>
          <w:sz w:val="24"/>
        </w:rPr>
        <w:t>moderationThe</w:t>
      </w:r>
      <w:proofErr w:type="spellEnd"/>
      <w:r w:rsidRPr="00C9161E">
        <w:rPr>
          <w:rFonts w:ascii="Times New Roman" w:hAnsi="Times New Roman"/>
          <w:sz w:val="24"/>
        </w:rPr>
        <w:t xml:space="preserve"> relationship between the two variables is weak. This means that the difference in perception between men and women towards content and </w:t>
      </w:r>
      <w:r w:rsidRPr="00C9161E">
        <w:rPr>
          <w:rFonts w:ascii="Times New Roman" w:hAnsi="Times New Roman"/>
          <w:i/>
          <w:iCs/>
          <w:sz w:val="24"/>
        </w:rPr>
        <w:t xml:space="preserve">influencers </w:t>
      </w:r>
      <w:r w:rsidRPr="00C9161E">
        <w:rPr>
          <w:rFonts w:ascii="Times New Roman" w:hAnsi="Times New Roman"/>
          <w:sz w:val="24"/>
        </w:rPr>
        <w:t xml:space="preserve">is not too large in influencing </w:t>
      </w:r>
      <w:r w:rsidRPr="00C9161E">
        <w:rPr>
          <w:rFonts w:ascii="Times New Roman" w:hAnsi="Times New Roman"/>
          <w:i/>
          <w:iCs/>
          <w:sz w:val="24"/>
        </w:rPr>
        <w:t>enjoyment</w:t>
      </w:r>
      <w:r w:rsidRPr="00C9161E">
        <w:rPr>
          <w:rFonts w:ascii="Times New Roman" w:hAnsi="Times New Roman"/>
          <w:sz w:val="24"/>
        </w:rPr>
        <w:t xml:space="preserve">. In addition, </w:t>
      </w:r>
      <w:r w:rsidRPr="00C9161E">
        <w:rPr>
          <w:rFonts w:ascii="Times New Roman" w:hAnsi="Times New Roman"/>
          <w:i/>
          <w:iCs/>
          <w:sz w:val="24"/>
        </w:rPr>
        <w:t xml:space="preserve">Gender </w:t>
      </w:r>
      <w:r w:rsidRPr="00C9161E">
        <w:rPr>
          <w:rFonts w:ascii="Times New Roman" w:hAnsi="Times New Roman"/>
          <w:sz w:val="24"/>
        </w:rPr>
        <w:t xml:space="preserve">directly has an </w:t>
      </w:r>
      <w:r w:rsidRPr="00C9161E">
        <w:rPr>
          <w:rFonts w:ascii="Times New Roman" w:hAnsi="Times New Roman"/>
          <w:i/>
          <w:iCs/>
          <w:sz w:val="24"/>
        </w:rPr>
        <w:t xml:space="preserve">effect size </w:t>
      </w:r>
      <w:r w:rsidRPr="00C9161E">
        <w:rPr>
          <w:rFonts w:ascii="Times New Roman" w:hAnsi="Times New Roman"/>
          <w:sz w:val="24"/>
        </w:rPr>
        <w:t xml:space="preserve">of 0.031 on </w:t>
      </w:r>
      <w:r w:rsidRPr="00C9161E">
        <w:rPr>
          <w:rFonts w:ascii="Times New Roman" w:hAnsi="Times New Roman"/>
          <w:i/>
          <w:iCs/>
          <w:sz w:val="24"/>
        </w:rPr>
        <w:t>Perceived Enjoyment</w:t>
      </w:r>
      <w:r w:rsidRPr="00C9161E">
        <w:rPr>
          <w:rFonts w:ascii="Times New Roman" w:hAnsi="Times New Roman"/>
          <w:sz w:val="24"/>
        </w:rPr>
        <w:t xml:space="preserve">, which is also relatively small, indicating that </w:t>
      </w:r>
      <w:r w:rsidRPr="00C9161E">
        <w:rPr>
          <w:rFonts w:ascii="Times New Roman" w:hAnsi="Times New Roman"/>
          <w:i/>
          <w:iCs/>
          <w:sz w:val="24"/>
        </w:rPr>
        <w:t xml:space="preserve">gender </w:t>
      </w:r>
      <w:r w:rsidRPr="00C9161E">
        <w:rPr>
          <w:rFonts w:ascii="Times New Roman" w:hAnsi="Times New Roman"/>
          <w:sz w:val="24"/>
        </w:rPr>
        <w:t xml:space="preserve">only plays a minor role in explaining the variation in </w:t>
      </w:r>
      <w:r w:rsidRPr="00C9161E">
        <w:rPr>
          <w:rFonts w:ascii="Times New Roman" w:hAnsi="Times New Roman"/>
          <w:i/>
          <w:iCs/>
          <w:sz w:val="24"/>
        </w:rPr>
        <w:t xml:space="preserve"> user enjoyment</w:t>
      </w:r>
      <w:r w:rsidRPr="00C9161E">
        <w:rPr>
          <w:rFonts w:ascii="Times New Roman" w:hAnsi="Times New Roman"/>
          <w:sz w:val="24"/>
        </w:rPr>
        <w:t xml:space="preserve">. The </w:t>
      </w:r>
      <w:r w:rsidRPr="00C9161E">
        <w:rPr>
          <w:rFonts w:ascii="Times New Roman" w:hAnsi="Times New Roman"/>
          <w:i/>
          <w:iCs/>
          <w:sz w:val="24"/>
        </w:rPr>
        <w:t xml:space="preserve">Perceived Enjoyment </w:t>
      </w:r>
      <w:r w:rsidRPr="00C9161E">
        <w:rPr>
          <w:rFonts w:ascii="Times New Roman" w:hAnsi="Times New Roman"/>
          <w:sz w:val="24"/>
        </w:rPr>
        <w:t xml:space="preserve">of </w:t>
      </w:r>
      <w:r w:rsidRPr="00C9161E">
        <w:rPr>
          <w:rFonts w:ascii="Times New Roman" w:hAnsi="Times New Roman"/>
          <w:i/>
          <w:iCs/>
          <w:sz w:val="24"/>
        </w:rPr>
        <w:t xml:space="preserve">Purchase Intention </w:t>
      </w:r>
      <w:r w:rsidRPr="00C9161E">
        <w:rPr>
          <w:rFonts w:ascii="Times New Roman" w:hAnsi="Times New Roman"/>
          <w:sz w:val="24"/>
        </w:rPr>
        <w:t xml:space="preserve">has an </w:t>
      </w:r>
      <w:r w:rsidRPr="00C9161E">
        <w:rPr>
          <w:rFonts w:ascii="Times New Roman" w:hAnsi="Times New Roman"/>
          <w:i/>
          <w:iCs/>
          <w:sz w:val="24"/>
        </w:rPr>
        <w:t xml:space="preserve">effect size </w:t>
      </w:r>
      <w:r w:rsidRPr="00C9161E">
        <w:rPr>
          <w:rFonts w:ascii="Times New Roman" w:hAnsi="Times New Roman"/>
          <w:sz w:val="24"/>
        </w:rPr>
        <w:t xml:space="preserve">of 1,697, which is included in the large category. These results show that the pleasure felt by users when enjoying </w:t>
      </w:r>
      <w:proofErr w:type="spellStart"/>
      <w:r w:rsidRPr="00C9161E">
        <w:rPr>
          <w:rFonts w:ascii="Times New Roman" w:hAnsi="Times New Roman"/>
          <w:sz w:val="24"/>
        </w:rPr>
        <w:t>Eiger's</w:t>
      </w:r>
      <w:proofErr w:type="spellEnd"/>
      <w:r w:rsidRPr="00C9161E">
        <w:rPr>
          <w:rFonts w:ascii="Times New Roman" w:hAnsi="Times New Roman"/>
          <w:sz w:val="24"/>
        </w:rPr>
        <w:t xml:space="preserve"> </w:t>
      </w:r>
      <w:proofErr w:type="spellStart"/>
      <w:r w:rsidRPr="00C9161E">
        <w:rPr>
          <w:rFonts w:ascii="Times New Roman" w:hAnsi="Times New Roman"/>
          <w:sz w:val="24"/>
        </w:rPr>
        <w:t>TikTok</w:t>
      </w:r>
      <w:proofErr w:type="spellEnd"/>
      <w:r w:rsidRPr="00C9161E">
        <w:rPr>
          <w:rFonts w:ascii="Times New Roman" w:hAnsi="Times New Roman"/>
          <w:sz w:val="24"/>
        </w:rPr>
        <w:t xml:space="preserve"> content is the most powerful factor influencing the purchase intention of </w:t>
      </w:r>
      <w:proofErr w:type="spellStart"/>
      <w:r w:rsidRPr="00C9161E">
        <w:rPr>
          <w:rFonts w:ascii="Times New Roman" w:hAnsi="Times New Roman"/>
          <w:sz w:val="24"/>
        </w:rPr>
        <w:t>Eiger's</w:t>
      </w:r>
      <w:proofErr w:type="spellEnd"/>
      <w:r w:rsidRPr="00C9161E">
        <w:rPr>
          <w:rFonts w:ascii="Times New Roman" w:hAnsi="Times New Roman"/>
          <w:sz w:val="24"/>
        </w:rPr>
        <w:t xml:space="preserve"> travel products. </w:t>
      </w:r>
    </w:p>
    <w:p w14:paraId="796F4442" w14:textId="77777777" w:rsidR="00C9161E" w:rsidRPr="00C9161E" w:rsidRDefault="00C9161E" w:rsidP="00E72DC5">
      <w:pPr>
        <w:ind w:firstLine="567"/>
        <w:rPr>
          <w:rFonts w:ascii="Times New Roman" w:hAnsi="Times New Roman"/>
          <w:sz w:val="24"/>
        </w:rPr>
      </w:pPr>
      <w:r w:rsidRPr="00C9161E">
        <w:rPr>
          <w:rFonts w:ascii="Times New Roman" w:hAnsi="Times New Roman"/>
          <w:sz w:val="24"/>
        </w:rPr>
        <w:t xml:space="preserve">Overall, the results of the F-square test indicated that the model had a strong primary influence through </w:t>
      </w:r>
      <w:r w:rsidRPr="00C9161E">
        <w:rPr>
          <w:rFonts w:ascii="Times New Roman" w:hAnsi="Times New Roman"/>
          <w:i/>
          <w:iCs/>
          <w:sz w:val="24"/>
        </w:rPr>
        <w:t xml:space="preserve">the enjoyment pathway, while </w:t>
      </w:r>
      <w:r w:rsidRPr="00C9161E">
        <w:rPr>
          <w:rFonts w:ascii="Times New Roman" w:hAnsi="Times New Roman"/>
          <w:sz w:val="24"/>
        </w:rPr>
        <w:t xml:space="preserve">the effect of gender </w:t>
      </w:r>
      <w:r w:rsidRPr="00C9161E">
        <w:rPr>
          <w:rFonts w:ascii="Times New Roman" w:hAnsi="Times New Roman"/>
          <w:i/>
          <w:iCs/>
          <w:sz w:val="24"/>
        </w:rPr>
        <w:t xml:space="preserve">moderation </w:t>
      </w:r>
      <w:r w:rsidRPr="00C9161E">
        <w:rPr>
          <w:rFonts w:ascii="Times New Roman" w:hAnsi="Times New Roman"/>
          <w:sz w:val="24"/>
        </w:rPr>
        <w:t>tended to be weak, confirming the importance of content strategies and emotional experiences over demographic factors in shaping Gen Z consumer purchase intentions.</w:t>
      </w:r>
    </w:p>
    <w:p w14:paraId="3C9A8167" w14:textId="7BF0D7A0" w:rsidR="00C9161E" w:rsidRPr="00C9161E" w:rsidRDefault="00C9161E" w:rsidP="00E72DC5">
      <w:pPr>
        <w:pStyle w:val="Heading3"/>
        <w:numPr>
          <w:ilvl w:val="0"/>
          <w:numId w:val="32"/>
        </w:numPr>
        <w:spacing w:before="0"/>
        <w:rPr>
          <w:rFonts w:ascii="Times New Roman" w:hAnsi="Times New Roman" w:cs="Times New Roman"/>
          <w:color w:val="auto"/>
        </w:rPr>
      </w:pPr>
      <w:bookmarkStart w:id="8" w:name="_Toc215931003"/>
      <w:r w:rsidRPr="00C9161E">
        <w:rPr>
          <w:rFonts w:ascii="Times New Roman" w:hAnsi="Times New Roman" w:cs="Times New Roman"/>
          <w:color w:val="auto"/>
        </w:rPr>
        <w:t xml:space="preserve">Uji </w:t>
      </w:r>
      <w:r w:rsidRPr="00C9161E">
        <w:rPr>
          <w:rFonts w:ascii="Times New Roman" w:hAnsi="Times New Roman" w:cs="Times New Roman"/>
          <w:i/>
          <w:iCs/>
          <w:color w:val="auto"/>
        </w:rPr>
        <w:t>Predictive Relevance</w:t>
      </w:r>
      <w:r w:rsidRPr="00C9161E">
        <w:rPr>
          <w:rFonts w:ascii="Times New Roman" w:hAnsi="Times New Roman" w:cs="Times New Roman"/>
          <w:color w:val="auto"/>
        </w:rPr>
        <w:t xml:space="preserve"> (Q2 )</w:t>
      </w:r>
      <w:bookmarkEnd w:id="8"/>
    </w:p>
    <w:p w14:paraId="0E6315C7" w14:textId="60025BED" w:rsidR="00C9161E" w:rsidRDefault="00C9161E" w:rsidP="00E72DC5">
      <w:pPr>
        <w:ind w:firstLine="567"/>
        <w:rPr>
          <w:rFonts w:ascii="Times New Roman" w:hAnsi="Times New Roman"/>
          <w:sz w:val="24"/>
        </w:rPr>
      </w:pPr>
      <w:r w:rsidRPr="00C9161E">
        <w:rPr>
          <w:rFonts w:ascii="Times New Roman" w:hAnsi="Times New Roman"/>
          <w:sz w:val="24"/>
        </w:rPr>
        <w:t xml:space="preserve">The researcher conducted </w:t>
      </w:r>
      <w:r w:rsidRPr="00C9161E">
        <w:rPr>
          <w:rFonts w:ascii="Times New Roman" w:hAnsi="Times New Roman"/>
          <w:i/>
          <w:iCs/>
          <w:sz w:val="24"/>
        </w:rPr>
        <w:t xml:space="preserve"> a Predictive Relevance</w:t>
      </w:r>
      <w:r w:rsidRPr="00C9161E">
        <w:rPr>
          <w:rFonts w:ascii="Times New Roman" w:hAnsi="Times New Roman"/>
          <w:sz w:val="24"/>
        </w:rPr>
        <w:t xml:space="preserve"> (Q2) test to measure the model's ability to predict the indicator values of endogenous constructs. This Q2 </w:t>
      </w:r>
      <w:r w:rsidRPr="00C9161E">
        <w:rPr>
          <w:rFonts w:ascii="Times New Roman" w:hAnsi="Times New Roman"/>
          <w:i/>
          <w:iCs/>
          <w:sz w:val="24"/>
        </w:rPr>
        <w:t xml:space="preserve">predict </w:t>
      </w:r>
      <w:r w:rsidRPr="00C9161E">
        <w:rPr>
          <w:rFonts w:ascii="Times New Roman" w:hAnsi="Times New Roman"/>
          <w:sz w:val="24"/>
        </w:rPr>
        <w:t xml:space="preserve">is calculated using the PLS predict technique on </w:t>
      </w:r>
      <w:proofErr w:type="spellStart"/>
      <w:r w:rsidRPr="00C9161E">
        <w:rPr>
          <w:rFonts w:ascii="Times New Roman" w:hAnsi="Times New Roman"/>
          <w:sz w:val="24"/>
        </w:rPr>
        <w:t>SmartPLS</w:t>
      </w:r>
      <w:proofErr w:type="spellEnd"/>
      <w:r w:rsidRPr="00C9161E">
        <w:rPr>
          <w:rFonts w:ascii="Times New Roman" w:hAnsi="Times New Roman"/>
          <w:sz w:val="24"/>
        </w:rPr>
        <w:t xml:space="preserve"> 4. The Q2 value category is &gt; 0.35 high predictive ability, &gt; 0.15 medium predictive ability, &gt; 0.00 small predictive ability (</w:t>
      </w:r>
      <w:proofErr w:type="spellStart"/>
      <w:r w:rsidRPr="00C9161E">
        <w:rPr>
          <w:rFonts w:ascii="Times New Roman" w:hAnsi="Times New Roman"/>
          <w:sz w:val="24"/>
        </w:rPr>
        <w:t>Shmueli</w:t>
      </w:r>
      <w:proofErr w:type="spellEnd"/>
      <w:r w:rsidRPr="00C9161E">
        <w:rPr>
          <w:rFonts w:ascii="Times New Roman" w:hAnsi="Times New Roman"/>
          <w:sz w:val="24"/>
        </w:rPr>
        <w:t xml:space="preserve"> et al., 2016).</w:t>
      </w:r>
    </w:p>
    <w:p w14:paraId="558D7195" w14:textId="77777777" w:rsidR="000C4B57" w:rsidRPr="00C9161E" w:rsidRDefault="000C4B57" w:rsidP="00E72DC5">
      <w:pPr>
        <w:ind w:firstLine="567"/>
        <w:rPr>
          <w:rFonts w:ascii="Times New Roman" w:hAnsi="Times New Roman"/>
          <w:sz w:val="24"/>
        </w:rPr>
      </w:pPr>
    </w:p>
    <w:p w14:paraId="5ED19E47" w14:textId="2F2C8CC0" w:rsidR="00C9161E" w:rsidRPr="00815030" w:rsidRDefault="00C9161E" w:rsidP="00E72DC5">
      <w:pPr>
        <w:pStyle w:val="Caption"/>
        <w:keepNext/>
        <w:spacing w:before="0" w:after="0" w:line="276" w:lineRule="auto"/>
        <w:jc w:val="center"/>
        <w:rPr>
          <w:rFonts w:ascii="Times New Roman" w:hAnsi="Times New Roman"/>
          <w:b/>
          <w:bCs/>
          <w:i/>
          <w:iCs/>
        </w:rPr>
      </w:pPr>
      <w:bookmarkStart w:id="9" w:name="_Toc215924757"/>
      <w:r w:rsidRPr="00815030">
        <w:rPr>
          <w:rFonts w:ascii="Times New Roman" w:hAnsi="Times New Roman"/>
          <w:b/>
          <w:bCs/>
        </w:rPr>
        <w:t>Table</w:t>
      </w:r>
      <w:r w:rsidR="00815030" w:rsidRPr="00815030">
        <w:rPr>
          <w:rFonts w:ascii="Times New Roman" w:hAnsi="Times New Roman"/>
          <w:b/>
          <w:bCs/>
        </w:rPr>
        <w:t xml:space="preserve"> 3</w:t>
      </w:r>
      <w:r w:rsidRPr="00815030">
        <w:rPr>
          <w:rFonts w:ascii="Times New Roman" w:hAnsi="Times New Roman"/>
          <w:b/>
          <w:bCs/>
        </w:rPr>
        <w:t xml:space="preserve">. </w:t>
      </w:r>
      <w:r w:rsidRPr="000C4B57">
        <w:rPr>
          <w:rFonts w:ascii="Times New Roman" w:hAnsi="Times New Roman"/>
        </w:rPr>
        <w:t>Uji Predictive Relevance (Q2)</w:t>
      </w:r>
      <w:bookmarkEnd w:id="9"/>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63"/>
        <w:gridCol w:w="1418"/>
      </w:tblGrid>
      <w:tr w:rsidR="00C9161E" w:rsidRPr="00815030" w14:paraId="550C42B6" w14:textId="77777777" w:rsidTr="00815030">
        <w:trPr>
          <w:jc w:val="center"/>
        </w:trPr>
        <w:tc>
          <w:tcPr>
            <w:tcW w:w="2263" w:type="dxa"/>
          </w:tcPr>
          <w:p w14:paraId="2AB20367" w14:textId="77777777" w:rsidR="00C9161E" w:rsidRPr="00815030" w:rsidRDefault="00C9161E" w:rsidP="00E72DC5">
            <w:pPr>
              <w:jc w:val="center"/>
              <w:rPr>
                <w:rFonts w:ascii="Times New Roman" w:hAnsi="Times New Roman"/>
                <w:b/>
                <w:bCs/>
                <w:sz w:val="22"/>
                <w:szCs w:val="22"/>
              </w:rPr>
            </w:pPr>
            <w:r w:rsidRPr="00815030">
              <w:rPr>
                <w:rFonts w:ascii="Times New Roman" w:hAnsi="Times New Roman"/>
                <w:b/>
                <w:bCs/>
                <w:sz w:val="22"/>
                <w:szCs w:val="22"/>
              </w:rPr>
              <w:t>Variable endogenous</w:t>
            </w:r>
          </w:p>
        </w:tc>
        <w:tc>
          <w:tcPr>
            <w:tcW w:w="1418" w:type="dxa"/>
          </w:tcPr>
          <w:p w14:paraId="0A3958B1" w14:textId="77777777" w:rsidR="00C9161E" w:rsidRPr="00815030" w:rsidRDefault="00C9161E" w:rsidP="00E72DC5">
            <w:pPr>
              <w:jc w:val="center"/>
              <w:rPr>
                <w:rFonts w:ascii="Times New Roman" w:hAnsi="Times New Roman"/>
                <w:b/>
                <w:bCs/>
                <w:sz w:val="22"/>
                <w:szCs w:val="22"/>
              </w:rPr>
            </w:pPr>
            <w:r w:rsidRPr="00815030">
              <w:rPr>
                <w:rFonts w:ascii="Times New Roman" w:hAnsi="Times New Roman"/>
                <w:b/>
                <w:bCs/>
                <w:sz w:val="22"/>
                <w:szCs w:val="22"/>
              </w:rPr>
              <w:t xml:space="preserve">Q2 </w:t>
            </w:r>
            <w:r w:rsidRPr="00815030">
              <w:rPr>
                <w:rFonts w:ascii="Times New Roman" w:hAnsi="Times New Roman"/>
                <w:b/>
                <w:bCs/>
                <w:i/>
                <w:iCs/>
                <w:sz w:val="22"/>
                <w:szCs w:val="22"/>
              </w:rPr>
              <w:t>predict</w:t>
            </w:r>
          </w:p>
        </w:tc>
      </w:tr>
      <w:tr w:rsidR="00C9161E" w:rsidRPr="00815030" w14:paraId="4AB17A50" w14:textId="77777777" w:rsidTr="00815030">
        <w:trPr>
          <w:jc w:val="center"/>
        </w:trPr>
        <w:tc>
          <w:tcPr>
            <w:tcW w:w="2263" w:type="dxa"/>
            <w:vAlign w:val="bottom"/>
          </w:tcPr>
          <w:p w14:paraId="526813BD" w14:textId="77777777" w:rsidR="00C9161E" w:rsidRPr="00815030" w:rsidRDefault="00C9161E" w:rsidP="00E72DC5">
            <w:pPr>
              <w:jc w:val="center"/>
              <w:rPr>
                <w:rFonts w:ascii="Times New Roman" w:hAnsi="Times New Roman"/>
                <w:i/>
                <w:iCs/>
                <w:sz w:val="22"/>
                <w:szCs w:val="22"/>
              </w:rPr>
            </w:pPr>
            <w:r w:rsidRPr="00815030">
              <w:rPr>
                <w:rFonts w:ascii="Times New Roman" w:hAnsi="Times New Roman"/>
                <w:i/>
                <w:iCs/>
                <w:sz w:val="22"/>
                <w:szCs w:val="22"/>
              </w:rPr>
              <w:t>Perceived Enjoyment</w:t>
            </w:r>
          </w:p>
        </w:tc>
        <w:tc>
          <w:tcPr>
            <w:tcW w:w="1418" w:type="dxa"/>
            <w:vAlign w:val="bottom"/>
          </w:tcPr>
          <w:p w14:paraId="7DCA0868" w14:textId="77777777" w:rsidR="00C9161E" w:rsidRPr="00815030" w:rsidRDefault="00C9161E" w:rsidP="00E72DC5">
            <w:pPr>
              <w:jc w:val="center"/>
              <w:rPr>
                <w:rFonts w:ascii="Times New Roman" w:hAnsi="Times New Roman"/>
                <w:sz w:val="22"/>
                <w:szCs w:val="22"/>
              </w:rPr>
            </w:pPr>
            <w:r w:rsidRPr="00815030">
              <w:rPr>
                <w:rFonts w:ascii="Times New Roman" w:hAnsi="Times New Roman"/>
                <w:sz w:val="22"/>
                <w:szCs w:val="22"/>
                <w:lang w:eastAsia="en-ID"/>
              </w:rPr>
              <w:t>0.707</w:t>
            </w:r>
          </w:p>
        </w:tc>
      </w:tr>
      <w:tr w:rsidR="00C9161E" w:rsidRPr="00815030" w14:paraId="57B70B5E" w14:textId="77777777" w:rsidTr="00815030">
        <w:trPr>
          <w:jc w:val="center"/>
        </w:trPr>
        <w:tc>
          <w:tcPr>
            <w:tcW w:w="2263" w:type="dxa"/>
            <w:vAlign w:val="bottom"/>
          </w:tcPr>
          <w:p w14:paraId="15AE24B5" w14:textId="77777777" w:rsidR="00C9161E" w:rsidRPr="00815030" w:rsidRDefault="00C9161E" w:rsidP="00E72DC5">
            <w:pPr>
              <w:jc w:val="center"/>
              <w:rPr>
                <w:rFonts w:ascii="Times New Roman" w:hAnsi="Times New Roman"/>
                <w:i/>
                <w:iCs/>
                <w:sz w:val="22"/>
                <w:szCs w:val="22"/>
              </w:rPr>
            </w:pPr>
            <w:r w:rsidRPr="00815030">
              <w:rPr>
                <w:rFonts w:ascii="Times New Roman" w:hAnsi="Times New Roman"/>
                <w:i/>
                <w:iCs/>
                <w:sz w:val="22"/>
                <w:szCs w:val="22"/>
              </w:rPr>
              <w:t>Purchase Intention</w:t>
            </w:r>
          </w:p>
        </w:tc>
        <w:tc>
          <w:tcPr>
            <w:tcW w:w="1418" w:type="dxa"/>
            <w:vAlign w:val="bottom"/>
          </w:tcPr>
          <w:p w14:paraId="54C2FED5" w14:textId="77777777" w:rsidR="00C9161E" w:rsidRPr="00815030" w:rsidRDefault="00C9161E" w:rsidP="00E72DC5">
            <w:pPr>
              <w:jc w:val="center"/>
              <w:rPr>
                <w:rFonts w:ascii="Times New Roman" w:hAnsi="Times New Roman"/>
                <w:sz w:val="22"/>
                <w:szCs w:val="22"/>
              </w:rPr>
            </w:pPr>
            <w:r w:rsidRPr="00815030">
              <w:rPr>
                <w:rFonts w:ascii="Times New Roman" w:hAnsi="Times New Roman"/>
                <w:sz w:val="22"/>
                <w:szCs w:val="22"/>
                <w:lang w:eastAsia="en-ID"/>
              </w:rPr>
              <w:t>0.673</w:t>
            </w:r>
          </w:p>
        </w:tc>
      </w:tr>
    </w:tbl>
    <w:p w14:paraId="3604FE60" w14:textId="7CFA7B98" w:rsidR="00815030" w:rsidRDefault="00F067F2" w:rsidP="00F067F2">
      <w:pPr>
        <w:ind w:firstLine="567"/>
        <w:jc w:val="center"/>
        <w:rPr>
          <w:rFonts w:ascii="Times New Roman" w:hAnsi="Times New Roman"/>
          <w:sz w:val="24"/>
        </w:rPr>
      </w:pPr>
      <w:r w:rsidRPr="00F067F2">
        <w:rPr>
          <w:rFonts w:ascii="Times New Roman" w:hAnsi="Times New Roman"/>
          <w:sz w:val="24"/>
        </w:rPr>
        <w:t xml:space="preserve">Source: Data processed with </w:t>
      </w:r>
      <w:proofErr w:type="spellStart"/>
      <w:r w:rsidRPr="00F067F2">
        <w:rPr>
          <w:rFonts w:ascii="Times New Roman" w:hAnsi="Times New Roman"/>
          <w:sz w:val="24"/>
        </w:rPr>
        <w:t>SmartPLS</w:t>
      </w:r>
      <w:proofErr w:type="spellEnd"/>
      <w:r w:rsidRPr="00F067F2">
        <w:rPr>
          <w:rFonts w:ascii="Times New Roman" w:hAnsi="Times New Roman"/>
          <w:sz w:val="24"/>
        </w:rPr>
        <w:t xml:space="preserve"> 4, 2025</w:t>
      </w:r>
    </w:p>
    <w:p w14:paraId="1822EA5D" w14:textId="77777777" w:rsidR="00F067F2" w:rsidRDefault="00F067F2" w:rsidP="00F067F2">
      <w:pPr>
        <w:ind w:firstLine="567"/>
        <w:jc w:val="center"/>
        <w:rPr>
          <w:rFonts w:ascii="Times New Roman" w:hAnsi="Times New Roman"/>
          <w:sz w:val="24"/>
        </w:rPr>
      </w:pPr>
    </w:p>
    <w:p w14:paraId="2B2987A0" w14:textId="7EF91E1B" w:rsidR="00C9161E" w:rsidRPr="00C9161E" w:rsidRDefault="00C9161E" w:rsidP="00E72DC5">
      <w:pPr>
        <w:ind w:firstLine="567"/>
        <w:rPr>
          <w:rFonts w:ascii="Times New Roman" w:hAnsi="Times New Roman"/>
          <w:sz w:val="24"/>
        </w:rPr>
      </w:pPr>
      <w:r w:rsidRPr="00C9161E">
        <w:rPr>
          <w:rFonts w:ascii="Times New Roman" w:hAnsi="Times New Roman"/>
          <w:sz w:val="24"/>
        </w:rPr>
        <w:t xml:space="preserve">Based on table </w:t>
      </w:r>
      <w:r w:rsidR="00815030">
        <w:rPr>
          <w:rFonts w:ascii="Times New Roman" w:hAnsi="Times New Roman"/>
          <w:sz w:val="24"/>
        </w:rPr>
        <w:t>3</w:t>
      </w:r>
      <w:r w:rsidRPr="00C9161E">
        <w:rPr>
          <w:rFonts w:ascii="Times New Roman" w:hAnsi="Times New Roman"/>
          <w:sz w:val="24"/>
        </w:rPr>
        <w:t xml:space="preserve">, the two endogenous constructs in this study show excellent predictive ability. The Perceived </w:t>
      </w:r>
      <w:r w:rsidRPr="00C9161E">
        <w:rPr>
          <w:rFonts w:ascii="Times New Roman" w:hAnsi="Times New Roman"/>
          <w:i/>
          <w:iCs/>
          <w:sz w:val="24"/>
        </w:rPr>
        <w:t xml:space="preserve">Enjoyment  construct </w:t>
      </w:r>
      <w:r w:rsidRPr="00C9161E">
        <w:rPr>
          <w:rFonts w:ascii="Times New Roman" w:hAnsi="Times New Roman"/>
          <w:sz w:val="24"/>
        </w:rPr>
        <w:t xml:space="preserve">has a Q² value of 0.707, which is classified as very high, indicating that exogenous variables such as </w:t>
      </w:r>
      <w:r w:rsidRPr="00C9161E">
        <w:rPr>
          <w:rFonts w:ascii="Times New Roman" w:hAnsi="Times New Roman"/>
          <w:i/>
          <w:iCs/>
          <w:sz w:val="24"/>
        </w:rPr>
        <w:t>Content Marketing</w:t>
      </w:r>
      <w:r w:rsidRPr="00C9161E">
        <w:rPr>
          <w:rFonts w:ascii="Times New Roman" w:hAnsi="Times New Roman"/>
          <w:sz w:val="24"/>
        </w:rPr>
        <w:t xml:space="preserve">, </w:t>
      </w:r>
      <w:r w:rsidRPr="00C9161E">
        <w:rPr>
          <w:rFonts w:ascii="Times New Roman" w:hAnsi="Times New Roman"/>
          <w:i/>
          <w:iCs/>
          <w:sz w:val="24"/>
        </w:rPr>
        <w:t>Influencer Marketing</w:t>
      </w:r>
      <w:r w:rsidRPr="00C9161E">
        <w:rPr>
          <w:rFonts w:ascii="Times New Roman" w:hAnsi="Times New Roman"/>
          <w:sz w:val="24"/>
        </w:rPr>
        <w:t xml:space="preserve">, and moderation interaction with </w:t>
      </w:r>
      <w:r w:rsidRPr="00C9161E">
        <w:rPr>
          <w:rFonts w:ascii="Times New Roman" w:hAnsi="Times New Roman"/>
          <w:i/>
          <w:iCs/>
          <w:sz w:val="24"/>
        </w:rPr>
        <w:t xml:space="preserve">Gender </w:t>
      </w:r>
      <w:r w:rsidRPr="00C9161E">
        <w:rPr>
          <w:rFonts w:ascii="Times New Roman" w:hAnsi="Times New Roman"/>
          <w:sz w:val="24"/>
        </w:rPr>
        <w:t xml:space="preserve">are able to strongly explain and predict variations in users' perception of pleasure towards </w:t>
      </w:r>
      <w:proofErr w:type="spellStart"/>
      <w:r w:rsidRPr="00C9161E">
        <w:rPr>
          <w:rFonts w:ascii="Times New Roman" w:hAnsi="Times New Roman"/>
          <w:sz w:val="24"/>
        </w:rPr>
        <w:t>TikTok</w:t>
      </w:r>
      <w:proofErr w:type="spellEnd"/>
      <w:r w:rsidRPr="00C9161E">
        <w:rPr>
          <w:rFonts w:ascii="Times New Roman" w:hAnsi="Times New Roman"/>
          <w:sz w:val="24"/>
        </w:rPr>
        <w:t xml:space="preserve"> </w:t>
      </w:r>
      <w:proofErr w:type="spellStart"/>
      <w:r w:rsidRPr="00C9161E">
        <w:rPr>
          <w:rFonts w:ascii="Times New Roman" w:hAnsi="Times New Roman"/>
          <w:sz w:val="24"/>
        </w:rPr>
        <w:t>Eiger</w:t>
      </w:r>
      <w:proofErr w:type="spellEnd"/>
      <w:r w:rsidRPr="00C9161E">
        <w:rPr>
          <w:rFonts w:ascii="Times New Roman" w:hAnsi="Times New Roman"/>
          <w:sz w:val="24"/>
        </w:rPr>
        <w:t xml:space="preserve"> content. Meanwhile,  the </w:t>
      </w:r>
      <w:r w:rsidRPr="00C9161E">
        <w:rPr>
          <w:rFonts w:ascii="Times New Roman" w:hAnsi="Times New Roman"/>
          <w:i/>
          <w:iCs/>
          <w:sz w:val="24"/>
        </w:rPr>
        <w:t xml:space="preserve">Purchase Intention </w:t>
      </w:r>
      <w:r w:rsidRPr="00C9161E">
        <w:rPr>
          <w:rFonts w:ascii="Times New Roman" w:hAnsi="Times New Roman"/>
          <w:sz w:val="24"/>
        </w:rPr>
        <w:t xml:space="preserve"> construct has a Q² value of 0.673, which is also in the strong category. This indicates that this research model is able to predict well the indicators that explain consumer purchase intentions for </w:t>
      </w:r>
      <w:proofErr w:type="spellStart"/>
      <w:r w:rsidRPr="00C9161E">
        <w:rPr>
          <w:rFonts w:ascii="Times New Roman" w:hAnsi="Times New Roman"/>
          <w:sz w:val="24"/>
        </w:rPr>
        <w:t>Eiger</w:t>
      </w:r>
      <w:proofErr w:type="spellEnd"/>
      <w:r w:rsidRPr="00C9161E">
        <w:rPr>
          <w:rFonts w:ascii="Times New Roman" w:hAnsi="Times New Roman"/>
          <w:sz w:val="24"/>
        </w:rPr>
        <w:t xml:space="preserve"> travel products. </w:t>
      </w:r>
    </w:p>
    <w:p w14:paraId="7344D419" w14:textId="77777777" w:rsidR="00C9161E" w:rsidRPr="00C9161E" w:rsidRDefault="00C9161E" w:rsidP="00E72DC5">
      <w:pPr>
        <w:ind w:firstLine="567"/>
        <w:rPr>
          <w:rFonts w:ascii="Times New Roman" w:hAnsi="Times New Roman"/>
          <w:sz w:val="24"/>
        </w:rPr>
      </w:pPr>
      <w:r w:rsidRPr="00C9161E">
        <w:rPr>
          <w:rFonts w:ascii="Times New Roman" w:hAnsi="Times New Roman"/>
          <w:sz w:val="24"/>
        </w:rPr>
        <w:t xml:space="preserve">These findings provide empirical support that the PLS-SEM model used not only has statistical validity, but also practical relevance in projecting future purchasing behavior, </w:t>
      </w:r>
      <w:r w:rsidRPr="00C9161E">
        <w:rPr>
          <w:rFonts w:ascii="Times New Roman" w:hAnsi="Times New Roman"/>
          <w:sz w:val="24"/>
        </w:rPr>
        <w:lastRenderedPageBreak/>
        <w:t>especially in Generation Z consumers.  which focuses on improving the user's emotional experience to drive purchase intent.</w:t>
      </w:r>
    </w:p>
    <w:p w14:paraId="3289AE28" w14:textId="6B316F08" w:rsidR="00C9161E" w:rsidRPr="00C9161E" w:rsidRDefault="00C9161E" w:rsidP="00E72DC5">
      <w:pPr>
        <w:pStyle w:val="Heading3"/>
        <w:numPr>
          <w:ilvl w:val="0"/>
          <w:numId w:val="32"/>
        </w:numPr>
        <w:spacing w:before="0"/>
        <w:rPr>
          <w:rFonts w:ascii="Times New Roman" w:hAnsi="Times New Roman" w:cs="Times New Roman"/>
          <w:color w:val="auto"/>
        </w:rPr>
      </w:pPr>
      <w:bookmarkStart w:id="10" w:name="_Toc215931004"/>
      <w:r w:rsidRPr="00C9161E">
        <w:rPr>
          <w:rFonts w:ascii="Times New Roman" w:hAnsi="Times New Roman" w:cs="Times New Roman"/>
          <w:color w:val="auto"/>
        </w:rPr>
        <w:t xml:space="preserve">Uji </w:t>
      </w:r>
      <w:r w:rsidRPr="00C9161E">
        <w:rPr>
          <w:rFonts w:ascii="Times New Roman" w:hAnsi="Times New Roman" w:cs="Times New Roman"/>
          <w:i/>
          <w:iCs/>
          <w:color w:val="auto"/>
        </w:rPr>
        <w:t>Path Coefficient</w:t>
      </w:r>
      <w:bookmarkEnd w:id="10"/>
    </w:p>
    <w:p w14:paraId="66EAFDBC" w14:textId="77777777" w:rsidR="00C9161E" w:rsidRPr="00C9161E" w:rsidRDefault="00C9161E" w:rsidP="00E72DC5">
      <w:pPr>
        <w:ind w:firstLine="567"/>
        <w:rPr>
          <w:rFonts w:ascii="Times New Roman" w:hAnsi="Times New Roman"/>
          <w:sz w:val="24"/>
        </w:rPr>
      </w:pPr>
      <w:r w:rsidRPr="00C9161E">
        <w:rPr>
          <w:rFonts w:ascii="Times New Roman" w:hAnsi="Times New Roman"/>
          <w:sz w:val="24"/>
        </w:rPr>
        <w:t xml:space="preserve">The results of </w:t>
      </w:r>
      <w:r w:rsidRPr="00C9161E">
        <w:rPr>
          <w:rFonts w:ascii="Times New Roman" w:hAnsi="Times New Roman"/>
          <w:i/>
          <w:iCs/>
          <w:sz w:val="24"/>
        </w:rPr>
        <w:t xml:space="preserve">the path coefficient  test </w:t>
      </w:r>
      <w:r w:rsidRPr="00C9161E">
        <w:rPr>
          <w:rFonts w:ascii="Times New Roman" w:hAnsi="Times New Roman"/>
          <w:sz w:val="24"/>
        </w:rPr>
        <w:t xml:space="preserve">show the direction and strength of influence between constructs in the structural model. The assessment was carried out based on the original value of the sample (O) which shows the path coefficient, the sample mean to assess the stability of the model estimate, </w:t>
      </w:r>
      <w:r w:rsidRPr="00C9161E">
        <w:rPr>
          <w:rFonts w:ascii="Times New Roman" w:hAnsi="Times New Roman"/>
          <w:i/>
          <w:iCs/>
          <w:sz w:val="24"/>
        </w:rPr>
        <w:t xml:space="preserve">t-statistic </w:t>
      </w:r>
      <w:r w:rsidRPr="00C9161E">
        <w:rPr>
          <w:rFonts w:ascii="Times New Roman" w:hAnsi="Times New Roman"/>
          <w:sz w:val="24"/>
        </w:rPr>
        <w:t xml:space="preserve">to measure significance, and </w:t>
      </w:r>
      <w:r w:rsidRPr="00C9161E">
        <w:rPr>
          <w:rFonts w:ascii="Times New Roman" w:hAnsi="Times New Roman"/>
          <w:i/>
          <w:iCs/>
          <w:sz w:val="24"/>
        </w:rPr>
        <w:t xml:space="preserve">the p-value </w:t>
      </w:r>
      <w:r w:rsidRPr="00C9161E">
        <w:rPr>
          <w:rFonts w:ascii="Times New Roman" w:hAnsi="Times New Roman"/>
          <w:sz w:val="24"/>
        </w:rPr>
        <w:t>for hypothetical decision-making (Hair et al., 2020).</w:t>
      </w:r>
    </w:p>
    <w:p w14:paraId="3BB6C3C2" w14:textId="77777777" w:rsidR="00F067F2" w:rsidRDefault="00F067F2" w:rsidP="00E72DC5">
      <w:pPr>
        <w:pStyle w:val="Caption"/>
        <w:keepNext/>
        <w:spacing w:before="0" w:after="0" w:line="276" w:lineRule="auto"/>
        <w:jc w:val="center"/>
        <w:rPr>
          <w:rFonts w:ascii="Times New Roman" w:hAnsi="Times New Roman"/>
          <w:b/>
          <w:bCs/>
        </w:rPr>
      </w:pPr>
      <w:bookmarkStart w:id="11" w:name="_Toc215924758"/>
    </w:p>
    <w:p w14:paraId="601500E4" w14:textId="0E85BD2B" w:rsidR="00C9161E" w:rsidRPr="00815030" w:rsidRDefault="00C9161E" w:rsidP="00E72DC5">
      <w:pPr>
        <w:pStyle w:val="Caption"/>
        <w:keepNext/>
        <w:spacing w:before="0" w:after="0" w:line="276" w:lineRule="auto"/>
        <w:jc w:val="center"/>
        <w:rPr>
          <w:rFonts w:ascii="Times New Roman" w:hAnsi="Times New Roman"/>
          <w:b/>
          <w:bCs/>
          <w:i/>
          <w:iCs/>
        </w:rPr>
      </w:pPr>
      <w:r w:rsidRPr="00815030">
        <w:rPr>
          <w:rFonts w:ascii="Times New Roman" w:hAnsi="Times New Roman"/>
          <w:b/>
          <w:bCs/>
        </w:rPr>
        <w:t>Table 4.</w:t>
      </w:r>
      <w:r w:rsidR="00815030" w:rsidRPr="00815030">
        <w:rPr>
          <w:rFonts w:ascii="Times New Roman" w:hAnsi="Times New Roman"/>
          <w:b/>
          <w:bCs/>
        </w:rPr>
        <w:t xml:space="preserve"> </w:t>
      </w:r>
      <w:r w:rsidRPr="000C4B57">
        <w:rPr>
          <w:rFonts w:ascii="Times New Roman" w:hAnsi="Times New Roman"/>
        </w:rPr>
        <w:t>Path Coefficient</w:t>
      </w:r>
      <w:bookmarkEnd w:id="11"/>
      <w:r w:rsidR="00815030" w:rsidRPr="000C4B57">
        <w:rPr>
          <w:rFonts w:ascii="Times New Roman" w:hAnsi="Times New Roman"/>
        </w:rPr>
        <w:t xml:space="preserve"> Test</w:t>
      </w:r>
    </w:p>
    <w:tbl>
      <w:tblPr>
        <w:tblStyle w:val="PlainTable2"/>
        <w:tblW w:w="9046" w:type="dxa"/>
        <w:jc w:val="center"/>
        <w:tblLayout w:type="fixed"/>
        <w:tblLook w:val="04A0" w:firstRow="1" w:lastRow="0" w:firstColumn="1" w:lastColumn="0" w:noHBand="0" w:noVBand="1"/>
      </w:tblPr>
      <w:tblGrid>
        <w:gridCol w:w="3802"/>
        <w:gridCol w:w="1134"/>
        <w:gridCol w:w="992"/>
        <w:gridCol w:w="1276"/>
        <w:gridCol w:w="992"/>
        <w:gridCol w:w="850"/>
      </w:tblGrid>
      <w:tr w:rsidR="00C9161E" w:rsidRPr="000C4B57" w14:paraId="5EC2FF41" w14:textId="77777777" w:rsidTr="00F067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02" w:type="dxa"/>
          </w:tcPr>
          <w:p w14:paraId="20D024BD" w14:textId="77777777" w:rsidR="00C9161E" w:rsidRPr="000C4B57" w:rsidRDefault="00C9161E" w:rsidP="00E72DC5">
            <w:pPr>
              <w:spacing w:line="240" w:lineRule="auto"/>
              <w:jc w:val="center"/>
              <w:rPr>
                <w:rFonts w:ascii="Times New Roman" w:hAnsi="Times New Roman"/>
                <w:sz w:val="22"/>
                <w:szCs w:val="22"/>
              </w:rPr>
            </w:pPr>
            <w:r w:rsidRPr="000C4B57">
              <w:rPr>
                <w:rFonts w:ascii="Times New Roman" w:hAnsi="Times New Roman"/>
                <w:sz w:val="22"/>
                <w:szCs w:val="22"/>
              </w:rPr>
              <w:t>Relationships Between Variables</w:t>
            </w:r>
          </w:p>
        </w:tc>
        <w:tc>
          <w:tcPr>
            <w:tcW w:w="1134" w:type="dxa"/>
          </w:tcPr>
          <w:p w14:paraId="6C1E2E70"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Original Sample (O)</w:t>
            </w:r>
          </w:p>
        </w:tc>
        <w:tc>
          <w:tcPr>
            <w:tcW w:w="992" w:type="dxa"/>
          </w:tcPr>
          <w:p w14:paraId="5CE87F57"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Sample Mean (M)</w:t>
            </w:r>
          </w:p>
        </w:tc>
        <w:tc>
          <w:tcPr>
            <w:tcW w:w="1276" w:type="dxa"/>
          </w:tcPr>
          <w:p w14:paraId="5E6A01CC"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Standard Deviation (STDEV)</w:t>
            </w:r>
          </w:p>
        </w:tc>
        <w:tc>
          <w:tcPr>
            <w:tcW w:w="992" w:type="dxa"/>
          </w:tcPr>
          <w:p w14:paraId="23D3DD1B"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T-statistic</w:t>
            </w:r>
          </w:p>
        </w:tc>
        <w:tc>
          <w:tcPr>
            <w:tcW w:w="850" w:type="dxa"/>
          </w:tcPr>
          <w:p w14:paraId="11D6212A"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P-values</w:t>
            </w:r>
          </w:p>
        </w:tc>
      </w:tr>
      <w:tr w:rsidR="00C9161E" w:rsidRPr="000C4B57" w14:paraId="7F11514E"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02" w:type="dxa"/>
          </w:tcPr>
          <w:p w14:paraId="79C746E3"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Content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134" w:type="dxa"/>
          </w:tcPr>
          <w:p w14:paraId="6CF77058"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0.420</w:t>
            </w:r>
          </w:p>
        </w:tc>
        <w:tc>
          <w:tcPr>
            <w:tcW w:w="992" w:type="dxa"/>
          </w:tcPr>
          <w:p w14:paraId="6B9DBFCD"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0.408</w:t>
            </w:r>
          </w:p>
        </w:tc>
        <w:tc>
          <w:tcPr>
            <w:tcW w:w="1276" w:type="dxa"/>
          </w:tcPr>
          <w:p w14:paraId="1DD4019A"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0.071</w:t>
            </w:r>
          </w:p>
        </w:tc>
        <w:tc>
          <w:tcPr>
            <w:tcW w:w="992" w:type="dxa"/>
          </w:tcPr>
          <w:p w14:paraId="694E3A99"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5.960</w:t>
            </w:r>
          </w:p>
        </w:tc>
        <w:tc>
          <w:tcPr>
            <w:tcW w:w="850" w:type="dxa"/>
          </w:tcPr>
          <w:p w14:paraId="792AEE9F"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r w:rsidR="00C9161E" w:rsidRPr="000C4B57" w14:paraId="2629AD45"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3802" w:type="dxa"/>
          </w:tcPr>
          <w:p w14:paraId="56690DCD"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Gender</w:t>
            </w:r>
            <w:r w:rsidRPr="000C4B57">
              <w:rPr>
                <w:rFonts w:ascii="Times New Roman" w:hAnsi="Times New Roman"/>
                <w:b w:val="0"/>
                <w:bCs w:val="0"/>
                <w:sz w:val="22"/>
                <w:szCs w:val="22"/>
                <w:lang w:eastAsia="en-ID"/>
              </w:rPr>
              <w:t xml:space="preserve"> x </w:t>
            </w:r>
            <w:r w:rsidRPr="000C4B57">
              <w:rPr>
                <w:rFonts w:ascii="Times New Roman" w:hAnsi="Times New Roman"/>
                <w:b w:val="0"/>
                <w:bCs w:val="0"/>
                <w:i/>
                <w:iCs/>
                <w:sz w:val="22"/>
                <w:szCs w:val="22"/>
                <w:lang w:eastAsia="en-ID"/>
              </w:rPr>
              <w:t xml:space="preserve">Content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134" w:type="dxa"/>
          </w:tcPr>
          <w:p w14:paraId="1743640A"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0.303</w:t>
            </w:r>
          </w:p>
        </w:tc>
        <w:tc>
          <w:tcPr>
            <w:tcW w:w="992" w:type="dxa"/>
          </w:tcPr>
          <w:p w14:paraId="0F61A30F"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0.283</w:t>
            </w:r>
          </w:p>
        </w:tc>
        <w:tc>
          <w:tcPr>
            <w:tcW w:w="1276" w:type="dxa"/>
          </w:tcPr>
          <w:p w14:paraId="2FB93E9B"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0.088</w:t>
            </w:r>
          </w:p>
        </w:tc>
        <w:tc>
          <w:tcPr>
            <w:tcW w:w="992" w:type="dxa"/>
          </w:tcPr>
          <w:p w14:paraId="70A39713"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3.462</w:t>
            </w:r>
          </w:p>
        </w:tc>
        <w:tc>
          <w:tcPr>
            <w:tcW w:w="850" w:type="dxa"/>
          </w:tcPr>
          <w:p w14:paraId="4EE79AC7"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0.001</w:t>
            </w:r>
          </w:p>
        </w:tc>
      </w:tr>
      <w:tr w:rsidR="00C9161E" w:rsidRPr="000C4B57" w14:paraId="108516BD"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02" w:type="dxa"/>
          </w:tcPr>
          <w:p w14:paraId="27E8F5E7" w14:textId="16C8E153"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Gender</w:t>
            </w:r>
            <w:r w:rsidRPr="000C4B57">
              <w:rPr>
                <w:rFonts w:ascii="Times New Roman" w:hAnsi="Times New Roman"/>
                <w:b w:val="0"/>
                <w:bCs w:val="0"/>
                <w:sz w:val="22"/>
                <w:szCs w:val="22"/>
                <w:lang w:eastAsia="en-ID"/>
              </w:rPr>
              <w:t xml:space="preserve"> x </w:t>
            </w:r>
            <w:r w:rsidRPr="000C4B57">
              <w:rPr>
                <w:rFonts w:ascii="Times New Roman" w:hAnsi="Times New Roman"/>
                <w:b w:val="0"/>
                <w:bCs w:val="0"/>
                <w:i/>
                <w:iCs/>
                <w:sz w:val="22"/>
                <w:szCs w:val="22"/>
                <w:lang w:eastAsia="en-ID"/>
              </w:rPr>
              <w:t xml:space="preserve">Influencers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134" w:type="dxa"/>
          </w:tcPr>
          <w:p w14:paraId="2F2E5D7C"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-0.049</w:t>
            </w:r>
          </w:p>
        </w:tc>
        <w:tc>
          <w:tcPr>
            <w:tcW w:w="992" w:type="dxa"/>
          </w:tcPr>
          <w:p w14:paraId="20C52B3A"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-0.028</w:t>
            </w:r>
          </w:p>
        </w:tc>
        <w:tc>
          <w:tcPr>
            <w:tcW w:w="1276" w:type="dxa"/>
          </w:tcPr>
          <w:p w14:paraId="471806FE"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0.088</w:t>
            </w:r>
          </w:p>
        </w:tc>
        <w:tc>
          <w:tcPr>
            <w:tcW w:w="992" w:type="dxa"/>
          </w:tcPr>
          <w:p w14:paraId="7FD11D94"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0.554</w:t>
            </w:r>
          </w:p>
        </w:tc>
        <w:tc>
          <w:tcPr>
            <w:tcW w:w="850" w:type="dxa"/>
          </w:tcPr>
          <w:p w14:paraId="1468B8C5"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0.579</w:t>
            </w:r>
          </w:p>
        </w:tc>
      </w:tr>
      <w:tr w:rsidR="00C9161E" w:rsidRPr="000C4B57" w14:paraId="56444E77"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3802" w:type="dxa"/>
          </w:tcPr>
          <w:p w14:paraId="5CC61AD6"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Influencers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134" w:type="dxa"/>
          </w:tcPr>
          <w:p w14:paraId="37007D34"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0.315</w:t>
            </w:r>
          </w:p>
        </w:tc>
        <w:tc>
          <w:tcPr>
            <w:tcW w:w="992" w:type="dxa"/>
          </w:tcPr>
          <w:p w14:paraId="28CFF83A"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0.325</w:t>
            </w:r>
          </w:p>
        </w:tc>
        <w:tc>
          <w:tcPr>
            <w:tcW w:w="1276" w:type="dxa"/>
          </w:tcPr>
          <w:p w14:paraId="4D7295B9"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0.081</w:t>
            </w:r>
          </w:p>
        </w:tc>
        <w:tc>
          <w:tcPr>
            <w:tcW w:w="992" w:type="dxa"/>
          </w:tcPr>
          <w:p w14:paraId="3FE6AD14"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3.914</w:t>
            </w:r>
          </w:p>
        </w:tc>
        <w:tc>
          <w:tcPr>
            <w:tcW w:w="850" w:type="dxa"/>
          </w:tcPr>
          <w:p w14:paraId="0F8AAE10"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r w:rsidR="00C9161E" w:rsidRPr="000C4B57" w14:paraId="47561679"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02" w:type="dxa"/>
          </w:tcPr>
          <w:p w14:paraId="1582FCFB"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Perceived Enjoyment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Purchase Intention</w:t>
            </w:r>
          </w:p>
        </w:tc>
        <w:tc>
          <w:tcPr>
            <w:tcW w:w="1134" w:type="dxa"/>
          </w:tcPr>
          <w:p w14:paraId="5D2FE32D"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0.793</w:t>
            </w:r>
          </w:p>
        </w:tc>
        <w:tc>
          <w:tcPr>
            <w:tcW w:w="992" w:type="dxa"/>
          </w:tcPr>
          <w:p w14:paraId="112B25D1"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0.791</w:t>
            </w:r>
          </w:p>
        </w:tc>
        <w:tc>
          <w:tcPr>
            <w:tcW w:w="1276" w:type="dxa"/>
          </w:tcPr>
          <w:p w14:paraId="3F568F0E"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0.043</w:t>
            </w:r>
          </w:p>
        </w:tc>
        <w:tc>
          <w:tcPr>
            <w:tcW w:w="992" w:type="dxa"/>
          </w:tcPr>
          <w:p w14:paraId="76BAD48A"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18.412</w:t>
            </w:r>
          </w:p>
        </w:tc>
        <w:tc>
          <w:tcPr>
            <w:tcW w:w="850" w:type="dxa"/>
          </w:tcPr>
          <w:p w14:paraId="7878A4C5"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bl>
    <w:p w14:paraId="771CFD7A" w14:textId="1EFF6896" w:rsidR="00815030" w:rsidRDefault="00F067F2" w:rsidP="00F067F2">
      <w:pPr>
        <w:ind w:firstLine="567"/>
        <w:jc w:val="center"/>
        <w:rPr>
          <w:rFonts w:ascii="Times New Roman" w:hAnsi="Times New Roman"/>
          <w:sz w:val="24"/>
        </w:rPr>
      </w:pPr>
      <w:r w:rsidRPr="00F067F2">
        <w:rPr>
          <w:rFonts w:ascii="Times New Roman" w:hAnsi="Times New Roman"/>
          <w:sz w:val="24"/>
        </w:rPr>
        <w:t xml:space="preserve">Source: Data processed with </w:t>
      </w:r>
      <w:proofErr w:type="spellStart"/>
      <w:r w:rsidRPr="00F067F2">
        <w:rPr>
          <w:rFonts w:ascii="Times New Roman" w:hAnsi="Times New Roman"/>
          <w:sz w:val="24"/>
        </w:rPr>
        <w:t>SmartPLS</w:t>
      </w:r>
      <w:proofErr w:type="spellEnd"/>
      <w:r w:rsidRPr="00F067F2">
        <w:rPr>
          <w:rFonts w:ascii="Times New Roman" w:hAnsi="Times New Roman"/>
          <w:sz w:val="24"/>
        </w:rPr>
        <w:t xml:space="preserve"> 4, 2025</w:t>
      </w:r>
    </w:p>
    <w:p w14:paraId="3178D46B" w14:textId="77777777" w:rsidR="00F067F2" w:rsidRDefault="00F067F2" w:rsidP="00F067F2">
      <w:pPr>
        <w:ind w:firstLine="567"/>
        <w:jc w:val="center"/>
        <w:rPr>
          <w:rFonts w:ascii="Times New Roman" w:hAnsi="Times New Roman"/>
          <w:sz w:val="24"/>
        </w:rPr>
      </w:pPr>
    </w:p>
    <w:p w14:paraId="173B7A1E" w14:textId="6AC63329" w:rsidR="009E03F4" w:rsidRPr="009E03F4" w:rsidRDefault="009E03F4" w:rsidP="009E03F4">
      <w:pPr>
        <w:ind w:firstLine="567"/>
        <w:rPr>
          <w:rFonts w:ascii="Times New Roman" w:hAnsi="Times New Roman"/>
          <w:sz w:val="24"/>
        </w:rPr>
      </w:pPr>
      <w:r w:rsidRPr="009E03F4">
        <w:rPr>
          <w:rFonts w:ascii="Times New Roman" w:hAnsi="Times New Roman"/>
          <w:sz w:val="24"/>
        </w:rPr>
        <w:t xml:space="preserve">Based on Table 4, it can be explained that all the main relationships in the structural model show positive and significant influences, except for one insignificant moderation relationship. The relationship between Content Marketing and Perceived Enjoyment shows a path coefficient value (O) of 0.420, with a t-statistic of 5.960 &gt; 1.96 and a p-value of 0.000 &lt; 0.05, which means that it has a positive and significant effect. These findings indicate that the higher the quality of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content—both in terms of information, relevance, ease of access, and visual appeal—the higher the level of perceived enjoyment experienced by Generation Z consumers.</w:t>
      </w:r>
    </w:p>
    <w:p w14:paraId="297CF4B5" w14:textId="7DF68E3A" w:rsidR="009E03F4" w:rsidRDefault="009E03F4" w:rsidP="009E03F4">
      <w:pPr>
        <w:ind w:firstLine="567"/>
        <w:rPr>
          <w:rFonts w:ascii="Times New Roman" w:hAnsi="Times New Roman"/>
          <w:sz w:val="24"/>
        </w:rPr>
      </w:pPr>
      <w:r w:rsidRPr="009E03F4">
        <w:rPr>
          <w:rFonts w:ascii="Times New Roman" w:hAnsi="Times New Roman"/>
          <w:sz w:val="24"/>
        </w:rPr>
        <w:t xml:space="preserve">Furthermore, the interaction of Gender × Content Marketing with Perceived Enjoyment has a coefficient value (O) of 0.303, a t-statistic of 3.462 &gt; 1.96, and a p-value of 0.001 &lt; 0.05, indicating a significant positive influence. These findings suggest that gender serves as a moderator that strengthens the relationship between content marketing and perceived enjoyment. In other words, the effect of content on users’ enjoyment differs between genders. The results indicate that women are likely to respond to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visual and narrative content with higher levels of emotional engagement than men. In contrast, the interaction of Gender × Influencer Marketing with Perceived Enjoyment shows a coefficient value (O) of –0.049, a t-statistic of 0.554 &lt; 1.96, and a p-value of 0.579 &gt; 0.05, meaning it is insignificant. Thus, gender does not moderate the relationship between influencer marketing and perceived enjoyment, suggesting that influencers’ impact on user enjoyment is relatively similar between men and women.</w:t>
      </w:r>
    </w:p>
    <w:p w14:paraId="76BB44DF" w14:textId="77777777" w:rsidR="000C4B57" w:rsidRDefault="000C4B57" w:rsidP="009E03F4">
      <w:pPr>
        <w:ind w:firstLine="567"/>
        <w:rPr>
          <w:rFonts w:ascii="Times New Roman" w:hAnsi="Times New Roman"/>
          <w:sz w:val="24"/>
        </w:rPr>
      </w:pPr>
    </w:p>
    <w:p w14:paraId="419D5E6A" w14:textId="50A5A5BA" w:rsidR="009E03F4" w:rsidRPr="009E03F4" w:rsidRDefault="009E03F4" w:rsidP="009E03F4">
      <w:pPr>
        <w:ind w:firstLine="567"/>
        <w:rPr>
          <w:rFonts w:ascii="Times New Roman" w:hAnsi="Times New Roman"/>
          <w:sz w:val="24"/>
        </w:rPr>
      </w:pPr>
      <w:r w:rsidRPr="009E03F4">
        <w:rPr>
          <w:rFonts w:ascii="Times New Roman" w:hAnsi="Times New Roman"/>
          <w:sz w:val="24"/>
        </w:rPr>
        <w:lastRenderedPageBreak/>
        <w:t xml:space="preserve">The relationship between Influencer Marketing and Perceived Enjoyment has a coefficient (O) of 0.315, a t-statistic of 3.914 &gt; 1.96, and a p-value of 0.000 &lt; 0.05, which means that it has a positive and significant effect. This demonstrates that the credibility, authenticity, and </w:t>
      </w:r>
      <w:proofErr w:type="spellStart"/>
      <w:r w:rsidRPr="009E03F4">
        <w:rPr>
          <w:rFonts w:ascii="Times New Roman" w:hAnsi="Times New Roman"/>
          <w:sz w:val="24"/>
        </w:rPr>
        <w:t>parasocial</w:t>
      </w:r>
      <w:proofErr w:type="spellEnd"/>
      <w:r w:rsidRPr="009E03F4">
        <w:rPr>
          <w:rFonts w:ascii="Times New Roman" w:hAnsi="Times New Roman"/>
          <w:sz w:val="24"/>
        </w:rPr>
        <w:t xml:space="preserve"> interactions of </w:t>
      </w:r>
      <w:proofErr w:type="spellStart"/>
      <w:r w:rsidRPr="009E03F4">
        <w:rPr>
          <w:rFonts w:ascii="Times New Roman" w:hAnsi="Times New Roman"/>
          <w:sz w:val="24"/>
        </w:rPr>
        <w:t>Eiger’s</w:t>
      </w:r>
      <w:proofErr w:type="spellEnd"/>
      <w:r w:rsidRPr="009E03F4">
        <w:rPr>
          <w:rFonts w:ascii="Times New Roman" w:hAnsi="Times New Roman"/>
          <w:sz w:val="24"/>
        </w:rPr>
        <w:t xml:space="preserve"> TikTok influencers successfully enhance users’ sense of pleasure, interest, and engagement with the brand’s content. Meanwhile, the relationship between Perceived Enjoyment and Purchase Intention shows a coefficient value (O) of 0.793, with a t-statistic of 18.412 &gt; 1.96 and a p-value of 0.000 &lt; 0.05—the strongest and most significant relationship in the model. This indicates that the higher the level of pleasure and enjoyment consumers feel when watching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content, the greater their intention to purchase </w:t>
      </w:r>
      <w:proofErr w:type="spellStart"/>
      <w:r w:rsidRPr="009E03F4">
        <w:rPr>
          <w:rFonts w:ascii="Times New Roman" w:hAnsi="Times New Roman"/>
          <w:sz w:val="24"/>
        </w:rPr>
        <w:t>Eiger</w:t>
      </w:r>
      <w:proofErr w:type="spellEnd"/>
      <w:r w:rsidRPr="009E03F4">
        <w:rPr>
          <w:rFonts w:ascii="Times New Roman" w:hAnsi="Times New Roman"/>
          <w:sz w:val="24"/>
        </w:rPr>
        <w:t xml:space="preserve"> travel products.</w:t>
      </w:r>
    </w:p>
    <w:p w14:paraId="40F1D3DF" w14:textId="0EE870AD" w:rsidR="00C9161E" w:rsidRPr="00C9161E" w:rsidRDefault="009E03F4" w:rsidP="009E03F4">
      <w:pPr>
        <w:ind w:firstLine="567"/>
        <w:rPr>
          <w:rFonts w:ascii="Times New Roman" w:hAnsi="Times New Roman"/>
          <w:sz w:val="24"/>
        </w:rPr>
      </w:pPr>
      <w:r w:rsidRPr="009E03F4">
        <w:rPr>
          <w:rFonts w:ascii="Times New Roman" w:hAnsi="Times New Roman"/>
          <w:sz w:val="24"/>
        </w:rPr>
        <w:t>Overall, these results confirm that Content Marketing and Influencer Marketing have significant effects on Perceived Enjoyment, and that Perceived Enjoyment strongly mediates their relationship with Purchase Intention. In addition, gender strengthens the relationship between content marketing and perceived enjoyment but does not play a role in the relationship between influencer marketing and enjoyment. These findings reinforce the relevance of the Stimulus–Organism–Response (S-O-R) theory in the context of Generation Z’s digital behavior, where stimuli in the form of content and influencers trigger emotional reactions (enjoyment) that ultimately drive behavioral responses in the form of purchase intentions</w:t>
      </w:r>
      <w:r w:rsidR="00C9161E" w:rsidRPr="00C9161E">
        <w:rPr>
          <w:rFonts w:ascii="Times New Roman" w:hAnsi="Times New Roman"/>
          <w:sz w:val="24"/>
        </w:rPr>
        <w:t>.</w:t>
      </w:r>
    </w:p>
    <w:p w14:paraId="1859D8AC" w14:textId="2CA88C7A" w:rsidR="00C9161E" w:rsidRPr="00C9161E" w:rsidRDefault="00C9161E" w:rsidP="00E72DC5">
      <w:pPr>
        <w:pStyle w:val="Heading3"/>
        <w:numPr>
          <w:ilvl w:val="0"/>
          <w:numId w:val="32"/>
        </w:numPr>
        <w:spacing w:before="0"/>
        <w:rPr>
          <w:rFonts w:ascii="Times New Roman" w:hAnsi="Times New Roman" w:cs="Times New Roman"/>
          <w:color w:val="auto"/>
        </w:rPr>
      </w:pPr>
      <w:bookmarkStart w:id="12" w:name="_Toc215931005"/>
      <w:r w:rsidRPr="00C9161E">
        <w:rPr>
          <w:rFonts w:ascii="Times New Roman" w:hAnsi="Times New Roman" w:cs="Times New Roman"/>
          <w:color w:val="auto"/>
        </w:rPr>
        <w:t>Mediation Analysis</w:t>
      </w:r>
      <w:bookmarkEnd w:id="12"/>
    </w:p>
    <w:p w14:paraId="49D9FCF9" w14:textId="555748DC" w:rsidR="00C9161E" w:rsidRDefault="00C9161E" w:rsidP="00E72DC5">
      <w:pPr>
        <w:ind w:firstLine="567"/>
        <w:rPr>
          <w:rFonts w:ascii="Times New Roman" w:hAnsi="Times New Roman"/>
          <w:sz w:val="24"/>
        </w:rPr>
      </w:pPr>
      <w:r w:rsidRPr="00C9161E">
        <w:rPr>
          <w:rFonts w:ascii="Times New Roman" w:hAnsi="Times New Roman"/>
          <w:sz w:val="24"/>
        </w:rPr>
        <w:t>The mediation test was conducted to determine whethe</w:t>
      </w:r>
      <w:r w:rsidR="009E03F4">
        <w:rPr>
          <w:rFonts w:ascii="Times New Roman" w:hAnsi="Times New Roman"/>
          <w:sz w:val="24"/>
        </w:rPr>
        <w:t>r</w:t>
      </w:r>
      <w:r w:rsidRPr="00C9161E">
        <w:rPr>
          <w:rFonts w:ascii="Times New Roman" w:hAnsi="Times New Roman"/>
          <w:sz w:val="24"/>
        </w:rPr>
        <w:t xml:space="preserve"> the </w:t>
      </w:r>
      <w:r w:rsidRPr="00C9161E">
        <w:rPr>
          <w:rFonts w:ascii="Times New Roman" w:hAnsi="Times New Roman"/>
          <w:i/>
          <w:iCs/>
          <w:sz w:val="24"/>
        </w:rPr>
        <w:t>Perceived Enjoyment</w:t>
      </w:r>
      <w:r w:rsidR="009E03F4">
        <w:rPr>
          <w:rFonts w:ascii="Times New Roman" w:hAnsi="Times New Roman"/>
          <w:i/>
          <w:iCs/>
          <w:sz w:val="24"/>
        </w:rPr>
        <w:t xml:space="preserve"> </w:t>
      </w:r>
      <w:r w:rsidRPr="00C9161E">
        <w:rPr>
          <w:rFonts w:ascii="Times New Roman" w:hAnsi="Times New Roman"/>
          <w:i/>
          <w:iCs/>
          <w:sz w:val="24"/>
        </w:rPr>
        <w:t xml:space="preserve">variable </w:t>
      </w:r>
      <w:r w:rsidRPr="00C9161E">
        <w:rPr>
          <w:rFonts w:ascii="Times New Roman" w:hAnsi="Times New Roman"/>
          <w:sz w:val="24"/>
        </w:rPr>
        <w:t>was able to explain the indirect relationship between independent variables (</w:t>
      </w:r>
      <w:r w:rsidRPr="00C9161E">
        <w:rPr>
          <w:rFonts w:ascii="Times New Roman" w:hAnsi="Times New Roman"/>
          <w:i/>
          <w:iCs/>
          <w:sz w:val="24"/>
        </w:rPr>
        <w:t>Content Marketing</w:t>
      </w:r>
      <w:r w:rsidRPr="00C9161E">
        <w:rPr>
          <w:rFonts w:ascii="Times New Roman" w:hAnsi="Times New Roman"/>
          <w:sz w:val="24"/>
        </w:rPr>
        <w:t xml:space="preserve"> and </w:t>
      </w:r>
      <w:r w:rsidRPr="00C9161E">
        <w:rPr>
          <w:rFonts w:ascii="Times New Roman" w:hAnsi="Times New Roman"/>
          <w:i/>
          <w:iCs/>
          <w:sz w:val="24"/>
        </w:rPr>
        <w:t>Influencer Marketing</w:t>
      </w:r>
      <w:r w:rsidRPr="00C9161E">
        <w:rPr>
          <w:rFonts w:ascii="Times New Roman" w:hAnsi="Times New Roman"/>
          <w:sz w:val="24"/>
        </w:rPr>
        <w:t>) and dependent variables (</w:t>
      </w:r>
      <w:r w:rsidRPr="00C9161E">
        <w:rPr>
          <w:rFonts w:ascii="Times New Roman" w:hAnsi="Times New Roman"/>
          <w:i/>
          <w:iCs/>
          <w:sz w:val="24"/>
        </w:rPr>
        <w:t>Purchase Intention</w:t>
      </w:r>
      <w:r w:rsidRPr="00C9161E">
        <w:rPr>
          <w:rFonts w:ascii="Times New Roman" w:hAnsi="Times New Roman"/>
          <w:sz w:val="24"/>
        </w:rPr>
        <w:t>). This analysis aims to see the extent of the enjoyment experience</w:t>
      </w:r>
      <w:r w:rsidRPr="00C9161E">
        <w:rPr>
          <w:rFonts w:ascii="Times New Roman" w:hAnsi="Times New Roman"/>
          <w:i/>
          <w:iCs/>
          <w:sz w:val="24"/>
        </w:rPr>
        <w:t xml:space="preserve"> </w:t>
      </w:r>
      <w:r w:rsidRPr="00C9161E">
        <w:rPr>
          <w:rFonts w:ascii="Times New Roman" w:hAnsi="Times New Roman"/>
          <w:sz w:val="24"/>
        </w:rPr>
        <w:t xml:space="preserve">felt by consumers when viewing </w:t>
      </w:r>
      <w:proofErr w:type="spellStart"/>
      <w:r w:rsidRPr="00C9161E">
        <w:rPr>
          <w:rFonts w:ascii="Times New Roman" w:hAnsi="Times New Roman"/>
          <w:sz w:val="24"/>
        </w:rPr>
        <w:t>TikTok</w:t>
      </w:r>
      <w:proofErr w:type="spellEnd"/>
      <w:r w:rsidRPr="00C9161E">
        <w:rPr>
          <w:rFonts w:ascii="Times New Roman" w:hAnsi="Times New Roman"/>
          <w:sz w:val="24"/>
        </w:rPr>
        <w:t xml:space="preserve"> </w:t>
      </w:r>
      <w:proofErr w:type="spellStart"/>
      <w:r w:rsidRPr="00C9161E">
        <w:rPr>
          <w:rFonts w:ascii="Times New Roman" w:hAnsi="Times New Roman"/>
          <w:sz w:val="24"/>
        </w:rPr>
        <w:t>Eiger</w:t>
      </w:r>
      <w:proofErr w:type="spellEnd"/>
      <w:r w:rsidRPr="00C9161E">
        <w:rPr>
          <w:rFonts w:ascii="Times New Roman" w:hAnsi="Times New Roman"/>
          <w:sz w:val="24"/>
        </w:rPr>
        <w:t xml:space="preserve"> content can strengthen the influence of digital marketing strategies on purchase intent. The mediation or indirect effect test</w:t>
      </w:r>
      <w:r w:rsidRPr="00C9161E">
        <w:rPr>
          <w:rFonts w:ascii="Times New Roman" w:hAnsi="Times New Roman"/>
          <w:i/>
          <w:iCs/>
          <w:sz w:val="24"/>
        </w:rPr>
        <w:t xml:space="preserve"> </w:t>
      </w:r>
      <w:r w:rsidRPr="00C9161E">
        <w:rPr>
          <w:rFonts w:ascii="Times New Roman" w:hAnsi="Times New Roman"/>
          <w:sz w:val="24"/>
        </w:rPr>
        <w:t xml:space="preserve">was carried out through </w:t>
      </w:r>
      <w:r w:rsidRPr="00C9161E">
        <w:rPr>
          <w:rFonts w:ascii="Times New Roman" w:hAnsi="Times New Roman"/>
          <w:i/>
          <w:iCs/>
          <w:sz w:val="24"/>
        </w:rPr>
        <w:t>bootstrapping</w:t>
      </w:r>
      <w:r w:rsidRPr="00C9161E">
        <w:rPr>
          <w:rFonts w:ascii="Times New Roman" w:hAnsi="Times New Roman"/>
          <w:sz w:val="24"/>
        </w:rPr>
        <w:t xml:space="preserve"> and was considered significant if </w:t>
      </w:r>
      <w:r w:rsidRPr="00C9161E">
        <w:rPr>
          <w:rFonts w:ascii="Times New Roman" w:hAnsi="Times New Roman"/>
          <w:i/>
          <w:iCs/>
          <w:sz w:val="24"/>
        </w:rPr>
        <w:t>the p-value</w:t>
      </w:r>
      <w:r w:rsidRPr="00C9161E">
        <w:rPr>
          <w:rFonts w:ascii="Times New Roman" w:hAnsi="Times New Roman"/>
          <w:sz w:val="24"/>
        </w:rPr>
        <w:t xml:space="preserve"> was &lt; 0.05 and </w:t>
      </w:r>
      <w:r w:rsidRPr="00C9161E">
        <w:rPr>
          <w:rFonts w:ascii="Times New Roman" w:hAnsi="Times New Roman"/>
          <w:i/>
          <w:iCs/>
          <w:sz w:val="24"/>
        </w:rPr>
        <w:t>the t-statistic</w:t>
      </w:r>
      <w:r w:rsidRPr="00C9161E">
        <w:rPr>
          <w:rFonts w:ascii="Times New Roman" w:hAnsi="Times New Roman"/>
          <w:sz w:val="24"/>
        </w:rPr>
        <w:t xml:space="preserve"> &gt; 1.96 (Cheah et al., 2021).</w:t>
      </w:r>
    </w:p>
    <w:p w14:paraId="1092F784" w14:textId="77777777" w:rsidR="000C4B57" w:rsidRPr="00C9161E" w:rsidRDefault="000C4B57" w:rsidP="00E72DC5">
      <w:pPr>
        <w:ind w:firstLine="567"/>
        <w:rPr>
          <w:rFonts w:ascii="Times New Roman" w:hAnsi="Times New Roman"/>
          <w:sz w:val="24"/>
        </w:rPr>
      </w:pPr>
    </w:p>
    <w:p w14:paraId="670B3336" w14:textId="4166FAC2" w:rsidR="00C9161E" w:rsidRPr="00815030" w:rsidRDefault="00C9161E" w:rsidP="00E72DC5">
      <w:pPr>
        <w:pStyle w:val="Caption"/>
        <w:keepNext/>
        <w:spacing w:before="0" w:after="0" w:line="276" w:lineRule="auto"/>
        <w:jc w:val="center"/>
        <w:rPr>
          <w:rFonts w:ascii="Times New Roman" w:hAnsi="Times New Roman"/>
          <w:b/>
          <w:bCs/>
          <w:i/>
          <w:iCs/>
        </w:rPr>
      </w:pPr>
      <w:bookmarkStart w:id="13" w:name="_Toc215924759"/>
      <w:r w:rsidRPr="00815030">
        <w:rPr>
          <w:rFonts w:ascii="Times New Roman" w:hAnsi="Times New Roman"/>
          <w:b/>
          <w:bCs/>
        </w:rPr>
        <w:t xml:space="preserve">Table </w:t>
      </w:r>
      <w:r w:rsidR="00815030" w:rsidRPr="00815030">
        <w:rPr>
          <w:rFonts w:ascii="Times New Roman" w:hAnsi="Times New Roman"/>
          <w:b/>
          <w:bCs/>
        </w:rPr>
        <w:t>5</w:t>
      </w:r>
      <w:r w:rsidRPr="00815030">
        <w:rPr>
          <w:rFonts w:ascii="Times New Roman" w:hAnsi="Times New Roman"/>
          <w:b/>
          <w:bCs/>
        </w:rPr>
        <w:t xml:space="preserve">. </w:t>
      </w:r>
      <w:proofErr w:type="spellStart"/>
      <w:r w:rsidRPr="000C4B57">
        <w:rPr>
          <w:rFonts w:ascii="Times New Roman" w:hAnsi="Times New Roman"/>
        </w:rPr>
        <w:t>Spesific</w:t>
      </w:r>
      <w:proofErr w:type="spellEnd"/>
      <w:r w:rsidRPr="000C4B57">
        <w:rPr>
          <w:rFonts w:ascii="Times New Roman" w:hAnsi="Times New Roman"/>
        </w:rPr>
        <w:t xml:space="preserve"> Indirect Effect</w:t>
      </w:r>
      <w:bookmarkEnd w:id="13"/>
    </w:p>
    <w:tbl>
      <w:tblPr>
        <w:tblStyle w:val="PlainTable2"/>
        <w:tblW w:w="0" w:type="auto"/>
        <w:jc w:val="center"/>
        <w:tblLook w:val="04A0" w:firstRow="1" w:lastRow="0" w:firstColumn="1" w:lastColumn="0" w:noHBand="0" w:noVBand="1"/>
      </w:tblPr>
      <w:tblGrid>
        <w:gridCol w:w="3930"/>
        <w:gridCol w:w="1083"/>
        <w:gridCol w:w="989"/>
        <w:gridCol w:w="1203"/>
        <w:gridCol w:w="1003"/>
        <w:gridCol w:w="803"/>
      </w:tblGrid>
      <w:tr w:rsidR="00C9161E" w:rsidRPr="000C4B57" w14:paraId="0E4026A4" w14:textId="77777777" w:rsidTr="00F067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0" w:type="dxa"/>
          </w:tcPr>
          <w:p w14:paraId="33B87DC7" w14:textId="77777777" w:rsidR="00C9161E" w:rsidRPr="000C4B57" w:rsidRDefault="00C9161E" w:rsidP="00E72DC5">
            <w:pPr>
              <w:spacing w:line="240" w:lineRule="auto"/>
              <w:jc w:val="center"/>
              <w:rPr>
                <w:rFonts w:ascii="Times New Roman" w:hAnsi="Times New Roman"/>
                <w:sz w:val="22"/>
                <w:szCs w:val="22"/>
              </w:rPr>
            </w:pPr>
            <w:r w:rsidRPr="000C4B57">
              <w:rPr>
                <w:rFonts w:ascii="Times New Roman" w:hAnsi="Times New Roman"/>
                <w:sz w:val="22"/>
                <w:szCs w:val="22"/>
              </w:rPr>
              <w:t>Relationships Between Variables</w:t>
            </w:r>
          </w:p>
        </w:tc>
        <w:tc>
          <w:tcPr>
            <w:tcW w:w="1083" w:type="dxa"/>
          </w:tcPr>
          <w:p w14:paraId="47BE08FE"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Original Sample (O)</w:t>
            </w:r>
          </w:p>
        </w:tc>
        <w:tc>
          <w:tcPr>
            <w:tcW w:w="989" w:type="dxa"/>
          </w:tcPr>
          <w:p w14:paraId="606BDFF9"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Sample Mean (M)</w:t>
            </w:r>
          </w:p>
        </w:tc>
        <w:tc>
          <w:tcPr>
            <w:tcW w:w="1203" w:type="dxa"/>
          </w:tcPr>
          <w:p w14:paraId="257C3C49"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Standard Deviation (STDEV)</w:t>
            </w:r>
          </w:p>
        </w:tc>
        <w:tc>
          <w:tcPr>
            <w:tcW w:w="1003" w:type="dxa"/>
          </w:tcPr>
          <w:p w14:paraId="2A21746B"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T-statistic</w:t>
            </w:r>
          </w:p>
        </w:tc>
        <w:tc>
          <w:tcPr>
            <w:tcW w:w="750" w:type="dxa"/>
          </w:tcPr>
          <w:p w14:paraId="607BF3AD"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P-values</w:t>
            </w:r>
          </w:p>
        </w:tc>
      </w:tr>
      <w:tr w:rsidR="00C9161E" w:rsidRPr="000C4B57" w14:paraId="74CE8C3C"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0" w:type="dxa"/>
          </w:tcPr>
          <w:p w14:paraId="4E171F8B"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Content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 xml:space="preserve">Perceived Enjoyment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Purchase Intention</w:t>
            </w:r>
          </w:p>
        </w:tc>
        <w:tc>
          <w:tcPr>
            <w:tcW w:w="1083" w:type="dxa"/>
          </w:tcPr>
          <w:p w14:paraId="6821F9A6"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0.333</w:t>
            </w:r>
          </w:p>
        </w:tc>
        <w:tc>
          <w:tcPr>
            <w:tcW w:w="989" w:type="dxa"/>
          </w:tcPr>
          <w:p w14:paraId="7A73538E"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0.323</w:t>
            </w:r>
          </w:p>
        </w:tc>
        <w:tc>
          <w:tcPr>
            <w:tcW w:w="1203" w:type="dxa"/>
          </w:tcPr>
          <w:p w14:paraId="35597143"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0.061</w:t>
            </w:r>
          </w:p>
        </w:tc>
        <w:tc>
          <w:tcPr>
            <w:tcW w:w="1003" w:type="dxa"/>
          </w:tcPr>
          <w:p w14:paraId="435AE8C9"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5.454</w:t>
            </w:r>
          </w:p>
        </w:tc>
        <w:tc>
          <w:tcPr>
            <w:tcW w:w="750" w:type="dxa"/>
          </w:tcPr>
          <w:p w14:paraId="11A151DF"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r w:rsidR="00C9161E" w:rsidRPr="000C4B57" w14:paraId="4C505CC8"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3930" w:type="dxa"/>
          </w:tcPr>
          <w:p w14:paraId="32E6CACA"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Influencers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 xml:space="preserve">Perceived Enjoyment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Purchase Intention</w:t>
            </w:r>
          </w:p>
        </w:tc>
        <w:tc>
          <w:tcPr>
            <w:tcW w:w="1083" w:type="dxa"/>
          </w:tcPr>
          <w:p w14:paraId="5AFE7DEC"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0.250</w:t>
            </w:r>
          </w:p>
        </w:tc>
        <w:tc>
          <w:tcPr>
            <w:tcW w:w="989" w:type="dxa"/>
          </w:tcPr>
          <w:p w14:paraId="7031BF11"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0.258</w:t>
            </w:r>
          </w:p>
        </w:tc>
        <w:tc>
          <w:tcPr>
            <w:tcW w:w="1203" w:type="dxa"/>
          </w:tcPr>
          <w:p w14:paraId="3F7BE470"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0.067</w:t>
            </w:r>
          </w:p>
        </w:tc>
        <w:tc>
          <w:tcPr>
            <w:tcW w:w="1003" w:type="dxa"/>
          </w:tcPr>
          <w:p w14:paraId="0EF780DF"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3.738</w:t>
            </w:r>
          </w:p>
        </w:tc>
        <w:tc>
          <w:tcPr>
            <w:tcW w:w="750" w:type="dxa"/>
          </w:tcPr>
          <w:p w14:paraId="481798DE"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r w:rsidR="00C9161E" w:rsidRPr="000C4B57" w14:paraId="4BDC9633"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0" w:type="dxa"/>
          </w:tcPr>
          <w:p w14:paraId="42044038"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Gender</w:t>
            </w:r>
            <w:r w:rsidRPr="000C4B57">
              <w:rPr>
                <w:rFonts w:ascii="Times New Roman" w:hAnsi="Times New Roman"/>
                <w:b w:val="0"/>
                <w:bCs w:val="0"/>
                <w:sz w:val="22"/>
                <w:szCs w:val="22"/>
                <w:lang w:eastAsia="en-ID"/>
              </w:rPr>
              <w:t xml:space="preserve"> x </w:t>
            </w:r>
            <w:r w:rsidRPr="000C4B57">
              <w:rPr>
                <w:rFonts w:ascii="Times New Roman" w:hAnsi="Times New Roman"/>
                <w:b w:val="0"/>
                <w:bCs w:val="0"/>
                <w:i/>
                <w:iCs/>
                <w:sz w:val="22"/>
                <w:szCs w:val="22"/>
                <w:lang w:eastAsia="en-ID"/>
              </w:rPr>
              <w:t xml:space="preserve">Content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 xml:space="preserve">Perceived Enjoyment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Purchase Intention</w:t>
            </w:r>
          </w:p>
        </w:tc>
        <w:tc>
          <w:tcPr>
            <w:tcW w:w="1083" w:type="dxa"/>
          </w:tcPr>
          <w:p w14:paraId="38207CD6"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0.240</w:t>
            </w:r>
          </w:p>
        </w:tc>
        <w:tc>
          <w:tcPr>
            <w:tcW w:w="989" w:type="dxa"/>
          </w:tcPr>
          <w:p w14:paraId="5161E513"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0.223</w:t>
            </w:r>
          </w:p>
        </w:tc>
        <w:tc>
          <w:tcPr>
            <w:tcW w:w="1203" w:type="dxa"/>
          </w:tcPr>
          <w:p w14:paraId="339DE0BF"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0.070</w:t>
            </w:r>
          </w:p>
        </w:tc>
        <w:tc>
          <w:tcPr>
            <w:tcW w:w="1003" w:type="dxa"/>
          </w:tcPr>
          <w:p w14:paraId="4AC3C6DE"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3.451</w:t>
            </w:r>
          </w:p>
        </w:tc>
        <w:tc>
          <w:tcPr>
            <w:tcW w:w="750" w:type="dxa"/>
          </w:tcPr>
          <w:p w14:paraId="53B1176D"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0.001</w:t>
            </w:r>
          </w:p>
        </w:tc>
      </w:tr>
      <w:tr w:rsidR="00C9161E" w:rsidRPr="000C4B57" w14:paraId="525D25AB"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3930" w:type="dxa"/>
          </w:tcPr>
          <w:p w14:paraId="687B080E" w14:textId="77777777" w:rsidR="00C9161E" w:rsidRPr="000C4B57" w:rsidRDefault="00C9161E" w:rsidP="00E72DC5">
            <w:pPr>
              <w:spacing w:line="240" w:lineRule="auto"/>
              <w:rPr>
                <w:rFonts w:ascii="Times New Roman" w:hAnsi="Times New Roman"/>
                <w:b w:val="0"/>
                <w:bCs w:val="0"/>
                <w:sz w:val="22"/>
                <w:szCs w:val="22"/>
              </w:rPr>
            </w:pPr>
            <w:r w:rsidRPr="000C4B57">
              <w:rPr>
                <w:rFonts w:ascii="Times New Roman" w:hAnsi="Times New Roman"/>
                <w:b w:val="0"/>
                <w:bCs w:val="0"/>
                <w:i/>
                <w:iCs/>
                <w:sz w:val="22"/>
                <w:szCs w:val="22"/>
                <w:lang w:eastAsia="en-ID"/>
              </w:rPr>
              <w:t>Gender</w:t>
            </w:r>
            <w:r w:rsidRPr="000C4B57">
              <w:rPr>
                <w:rFonts w:ascii="Times New Roman" w:hAnsi="Times New Roman"/>
                <w:b w:val="0"/>
                <w:bCs w:val="0"/>
                <w:sz w:val="22"/>
                <w:szCs w:val="22"/>
                <w:lang w:eastAsia="en-ID"/>
              </w:rPr>
              <w:t xml:space="preserve"> x </w:t>
            </w:r>
            <w:r w:rsidRPr="000C4B57">
              <w:rPr>
                <w:rFonts w:ascii="Times New Roman" w:hAnsi="Times New Roman"/>
                <w:b w:val="0"/>
                <w:bCs w:val="0"/>
                <w:i/>
                <w:iCs/>
                <w:sz w:val="22"/>
                <w:szCs w:val="22"/>
                <w:lang w:eastAsia="en-ID"/>
              </w:rPr>
              <w:t xml:space="preserve">Influencers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 xml:space="preserve">Perceived Enjoyment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Purchase Intention</w:t>
            </w:r>
          </w:p>
        </w:tc>
        <w:tc>
          <w:tcPr>
            <w:tcW w:w="1083" w:type="dxa"/>
          </w:tcPr>
          <w:p w14:paraId="52F0DFA5"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-0.039</w:t>
            </w:r>
          </w:p>
        </w:tc>
        <w:tc>
          <w:tcPr>
            <w:tcW w:w="989" w:type="dxa"/>
          </w:tcPr>
          <w:p w14:paraId="7DC09F9E"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-0.023</w:t>
            </w:r>
          </w:p>
        </w:tc>
        <w:tc>
          <w:tcPr>
            <w:tcW w:w="1203" w:type="dxa"/>
          </w:tcPr>
          <w:p w14:paraId="61B87911"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0.070</w:t>
            </w:r>
          </w:p>
        </w:tc>
        <w:tc>
          <w:tcPr>
            <w:tcW w:w="1003" w:type="dxa"/>
          </w:tcPr>
          <w:p w14:paraId="7D096700"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0.554</w:t>
            </w:r>
          </w:p>
        </w:tc>
        <w:tc>
          <w:tcPr>
            <w:tcW w:w="750" w:type="dxa"/>
          </w:tcPr>
          <w:p w14:paraId="6CC1656E"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0.580</w:t>
            </w:r>
          </w:p>
        </w:tc>
      </w:tr>
    </w:tbl>
    <w:p w14:paraId="3D302AF6" w14:textId="568F9688" w:rsidR="00815030" w:rsidRDefault="00F067F2" w:rsidP="00F067F2">
      <w:pPr>
        <w:ind w:firstLine="567"/>
        <w:jc w:val="center"/>
        <w:rPr>
          <w:rFonts w:ascii="Times New Roman" w:hAnsi="Times New Roman"/>
          <w:sz w:val="24"/>
        </w:rPr>
      </w:pPr>
      <w:r w:rsidRPr="00F067F2">
        <w:rPr>
          <w:rFonts w:ascii="Times New Roman" w:hAnsi="Times New Roman"/>
          <w:sz w:val="24"/>
        </w:rPr>
        <w:t xml:space="preserve">Source: Data processed with </w:t>
      </w:r>
      <w:proofErr w:type="spellStart"/>
      <w:r w:rsidRPr="00F067F2">
        <w:rPr>
          <w:rFonts w:ascii="Times New Roman" w:hAnsi="Times New Roman"/>
          <w:sz w:val="24"/>
        </w:rPr>
        <w:t>SmartPLS</w:t>
      </w:r>
      <w:proofErr w:type="spellEnd"/>
      <w:r w:rsidRPr="00F067F2">
        <w:rPr>
          <w:rFonts w:ascii="Times New Roman" w:hAnsi="Times New Roman"/>
          <w:sz w:val="24"/>
        </w:rPr>
        <w:t xml:space="preserve"> 4, 2025</w:t>
      </w:r>
    </w:p>
    <w:p w14:paraId="485CAC70" w14:textId="77777777" w:rsidR="00F067F2" w:rsidRDefault="00F067F2" w:rsidP="00F067F2">
      <w:pPr>
        <w:ind w:firstLine="567"/>
        <w:jc w:val="center"/>
        <w:rPr>
          <w:rFonts w:ascii="Times New Roman" w:hAnsi="Times New Roman"/>
          <w:sz w:val="24"/>
        </w:rPr>
      </w:pPr>
    </w:p>
    <w:p w14:paraId="578F2EB5" w14:textId="15295732" w:rsidR="009E03F4" w:rsidRPr="009E03F4" w:rsidRDefault="009E03F4" w:rsidP="009E03F4">
      <w:pPr>
        <w:ind w:firstLine="567"/>
        <w:rPr>
          <w:rFonts w:ascii="Times New Roman" w:hAnsi="Times New Roman"/>
          <w:sz w:val="24"/>
        </w:rPr>
      </w:pPr>
      <w:r w:rsidRPr="009E03F4">
        <w:rPr>
          <w:rFonts w:ascii="Times New Roman" w:hAnsi="Times New Roman"/>
          <w:sz w:val="24"/>
        </w:rPr>
        <w:t>Table 5 shows the results of the Specific Indirect Effect of the relationships among the study variables. The original sample, t-statistic, and p-value were used to assess the strength and significance of the relationships between mediation and conditional</w:t>
      </w:r>
      <w:r w:rsidRPr="009E03F4">
        <w:rPr>
          <w:rFonts w:ascii="Times New Roman" w:hAnsi="Times New Roman" w:hint="eastAsia"/>
          <w:sz w:val="24"/>
        </w:rPr>
        <w:t xml:space="preserve"> mediation (moderated </w:t>
      </w:r>
      <w:r w:rsidRPr="009E03F4">
        <w:rPr>
          <w:rFonts w:ascii="Times New Roman" w:hAnsi="Times New Roman" w:hint="eastAsia"/>
          <w:sz w:val="24"/>
        </w:rPr>
        <w:lastRenderedPageBreak/>
        <w:t xml:space="preserve">mediation). Based on the analysis results, it was found that the Content Marketing </w:t>
      </w:r>
      <w:r w:rsidRPr="009E03F4">
        <w:rPr>
          <w:rFonts w:ascii="Times New Roman" w:hAnsi="Times New Roman" w:hint="eastAsia"/>
          <w:sz w:val="24"/>
        </w:rPr>
        <w:t>→</w:t>
      </w:r>
      <w:r w:rsidRPr="009E03F4">
        <w:rPr>
          <w:rFonts w:ascii="Times New Roman" w:hAnsi="Times New Roman" w:hint="eastAsia"/>
          <w:sz w:val="24"/>
        </w:rPr>
        <w:t xml:space="preserve"> Perceived Enjoyment </w:t>
      </w:r>
      <w:r w:rsidRPr="009E03F4">
        <w:rPr>
          <w:rFonts w:ascii="Times New Roman" w:hAnsi="Times New Roman" w:hint="eastAsia"/>
          <w:sz w:val="24"/>
        </w:rPr>
        <w:t>→</w:t>
      </w:r>
      <w:r w:rsidRPr="009E03F4">
        <w:rPr>
          <w:rFonts w:ascii="Times New Roman" w:hAnsi="Times New Roman" w:hint="eastAsia"/>
          <w:sz w:val="24"/>
        </w:rPr>
        <w:t xml:space="preserve"> Purchase Intention path had an original sample value of 0.333, a t-statistic of 5.454, and a p-value of 0.000 &lt; 0.05. This indi</w:t>
      </w:r>
      <w:r w:rsidRPr="009E03F4">
        <w:rPr>
          <w:rFonts w:ascii="Times New Roman" w:hAnsi="Times New Roman"/>
          <w:sz w:val="24"/>
        </w:rPr>
        <w:t xml:space="preserve">cates that Perceived Enjoyment significantly mediates the influence of Content Marketing on Purchase Intention. In other words, the more interesting and relevant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content is presented to the audience, the greater the level of enjoyment felt by users, which in turn increases their intention to purchase </w:t>
      </w:r>
      <w:proofErr w:type="spellStart"/>
      <w:r w:rsidRPr="009E03F4">
        <w:rPr>
          <w:rFonts w:ascii="Times New Roman" w:hAnsi="Times New Roman"/>
          <w:sz w:val="24"/>
        </w:rPr>
        <w:t>Eiger</w:t>
      </w:r>
      <w:proofErr w:type="spellEnd"/>
      <w:r w:rsidRPr="009E03F4">
        <w:rPr>
          <w:rFonts w:ascii="Times New Roman" w:hAnsi="Times New Roman"/>
          <w:sz w:val="24"/>
        </w:rPr>
        <w:t xml:space="preserve"> travel products.</w:t>
      </w:r>
    </w:p>
    <w:p w14:paraId="2EE061CE" w14:textId="4AE02CF4" w:rsidR="009E03F4" w:rsidRPr="009E03F4" w:rsidRDefault="009E03F4" w:rsidP="009E03F4">
      <w:pPr>
        <w:ind w:firstLine="567"/>
        <w:rPr>
          <w:rFonts w:ascii="Times New Roman" w:hAnsi="Times New Roman"/>
          <w:sz w:val="24"/>
        </w:rPr>
      </w:pPr>
      <w:r w:rsidRPr="009E03F4">
        <w:rPr>
          <w:rFonts w:ascii="Times New Roman" w:hAnsi="Times New Roman" w:hint="eastAsia"/>
          <w:sz w:val="24"/>
        </w:rPr>
        <w:t xml:space="preserve">Furthermore, in the Influencer Marketing </w:t>
      </w:r>
      <w:r w:rsidRPr="009E03F4">
        <w:rPr>
          <w:rFonts w:ascii="Times New Roman" w:hAnsi="Times New Roman" w:hint="eastAsia"/>
          <w:sz w:val="24"/>
        </w:rPr>
        <w:t>→</w:t>
      </w:r>
      <w:r w:rsidRPr="009E03F4">
        <w:rPr>
          <w:rFonts w:ascii="Times New Roman" w:hAnsi="Times New Roman" w:hint="eastAsia"/>
          <w:sz w:val="24"/>
        </w:rPr>
        <w:t xml:space="preserve"> Perceived Enjoyment </w:t>
      </w:r>
      <w:r w:rsidRPr="009E03F4">
        <w:rPr>
          <w:rFonts w:ascii="Times New Roman" w:hAnsi="Times New Roman" w:hint="eastAsia"/>
          <w:sz w:val="24"/>
        </w:rPr>
        <w:t>→</w:t>
      </w:r>
      <w:r w:rsidRPr="009E03F4">
        <w:rPr>
          <w:rFonts w:ascii="Times New Roman" w:hAnsi="Times New Roman" w:hint="eastAsia"/>
          <w:sz w:val="24"/>
        </w:rPr>
        <w:t xml:space="preserve"> Purchase Intention pathway, an original sample value of 0.250, a t-statistic of 3.738, and a p-value of 0.000 &lt; 0.05 were obtained. These results show that Perceived Enjoyment also plays a si</w:t>
      </w:r>
      <w:r w:rsidRPr="009E03F4">
        <w:rPr>
          <w:rFonts w:ascii="Times New Roman" w:hAnsi="Times New Roman"/>
          <w:sz w:val="24"/>
        </w:rPr>
        <w:t>gnificant role as a mediator in the relationship between Influencer Marketing and Purchase Intention. In other words, credible, authentic, and engaging influencers are able to generate a sense of pleasure among users, which then reinforces their intention to purchase the promoted products.</w:t>
      </w:r>
    </w:p>
    <w:p w14:paraId="49E2D962" w14:textId="77C13A22" w:rsidR="009E03F4" w:rsidRPr="009E03F4" w:rsidRDefault="009E03F4" w:rsidP="009E03F4">
      <w:pPr>
        <w:ind w:firstLine="567"/>
        <w:rPr>
          <w:rFonts w:ascii="Times New Roman" w:hAnsi="Times New Roman"/>
          <w:sz w:val="24"/>
        </w:rPr>
      </w:pPr>
      <w:r w:rsidRPr="009E03F4">
        <w:rPr>
          <w:rFonts w:ascii="Times New Roman" w:hAnsi="Times New Roman" w:hint="eastAsia"/>
          <w:sz w:val="24"/>
        </w:rPr>
        <w:t xml:space="preserve">Meanwhile, the Gender </w:t>
      </w:r>
      <w:r w:rsidRPr="009E03F4">
        <w:rPr>
          <w:rFonts w:ascii="Times New Roman" w:hAnsi="Times New Roman" w:hint="eastAsia"/>
          <w:sz w:val="24"/>
        </w:rPr>
        <w:t>×</w:t>
      </w:r>
      <w:r w:rsidRPr="009E03F4">
        <w:rPr>
          <w:rFonts w:ascii="Times New Roman" w:hAnsi="Times New Roman" w:hint="eastAsia"/>
          <w:sz w:val="24"/>
        </w:rPr>
        <w:t xml:space="preserve"> Content Marketing </w:t>
      </w:r>
      <w:r w:rsidRPr="009E03F4">
        <w:rPr>
          <w:rFonts w:ascii="Times New Roman" w:hAnsi="Times New Roman" w:hint="eastAsia"/>
          <w:sz w:val="24"/>
        </w:rPr>
        <w:t>→</w:t>
      </w:r>
      <w:r w:rsidRPr="009E03F4">
        <w:rPr>
          <w:rFonts w:ascii="Times New Roman" w:hAnsi="Times New Roman" w:hint="eastAsia"/>
          <w:sz w:val="24"/>
        </w:rPr>
        <w:t xml:space="preserve"> Perceived Enjoyment </w:t>
      </w:r>
      <w:r w:rsidRPr="009E03F4">
        <w:rPr>
          <w:rFonts w:ascii="Times New Roman" w:hAnsi="Times New Roman" w:hint="eastAsia"/>
          <w:sz w:val="24"/>
        </w:rPr>
        <w:t>→</w:t>
      </w:r>
      <w:r w:rsidRPr="009E03F4">
        <w:rPr>
          <w:rFonts w:ascii="Times New Roman" w:hAnsi="Times New Roman" w:hint="eastAsia"/>
          <w:sz w:val="24"/>
        </w:rPr>
        <w:t xml:space="preserve"> Purchase Intention pathway showed an original sample value of 0.240, a t-statistic of 3.451, and a p-value of 0.001 &lt; 0.05, indicating that the mediating effect of Perceived Enjoyment is sig</w:t>
      </w:r>
      <w:r w:rsidRPr="009E03F4">
        <w:rPr>
          <w:rFonts w:ascii="Times New Roman" w:hAnsi="Times New Roman"/>
          <w:sz w:val="24"/>
        </w:rPr>
        <w:t xml:space="preserve">nificantly influenced by Gender. These results demonstrate gender-based differences in responses to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content. Women tend to exhibit higher levels of enjoyment toward visual, emotional, and aesthetically appealing content, thus strengthening t</w:t>
      </w:r>
      <w:r w:rsidRPr="009E03F4">
        <w:rPr>
          <w:rFonts w:ascii="Times New Roman" w:hAnsi="Times New Roman" w:hint="eastAsia"/>
          <w:sz w:val="24"/>
        </w:rPr>
        <w:t xml:space="preserve">he relationship between Content Marketing and Purchase Intention within the female group. On the other hand, in the Gender </w:t>
      </w:r>
      <w:r w:rsidRPr="009E03F4">
        <w:rPr>
          <w:rFonts w:ascii="Times New Roman" w:hAnsi="Times New Roman" w:hint="eastAsia"/>
          <w:sz w:val="24"/>
        </w:rPr>
        <w:t>×</w:t>
      </w:r>
      <w:r w:rsidRPr="009E03F4">
        <w:rPr>
          <w:rFonts w:ascii="Times New Roman" w:hAnsi="Times New Roman" w:hint="eastAsia"/>
          <w:sz w:val="24"/>
        </w:rPr>
        <w:t xml:space="preserve"> Influencer Marketing </w:t>
      </w:r>
      <w:r w:rsidRPr="009E03F4">
        <w:rPr>
          <w:rFonts w:ascii="Times New Roman" w:hAnsi="Times New Roman" w:hint="eastAsia"/>
          <w:sz w:val="24"/>
        </w:rPr>
        <w:t>→</w:t>
      </w:r>
      <w:r w:rsidRPr="009E03F4">
        <w:rPr>
          <w:rFonts w:ascii="Times New Roman" w:hAnsi="Times New Roman" w:hint="eastAsia"/>
          <w:sz w:val="24"/>
        </w:rPr>
        <w:t xml:space="preserve"> Perceived Enjoyment </w:t>
      </w:r>
      <w:r w:rsidRPr="009E03F4">
        <w:rPr>
          <w:rFonts w:ascii="Times New Roman" w:hAnsi="Times New Roman" w:hint="eastAsia"/>
          <w:sz w:val="24"/>
        </w:rPr>
        <w:t>→</w:t>
      </w:r>
      <w:r w:rsidRPr="009E03F4">
        <w:rPr>
          <w:rFonts w:ascii="Times New Roman" w:hAnsi="Times New Roman" w:hint="eastAsia"/>
          <w:sz w:val="24"/>
        </w:rPr>
        <w:t xml:space="preserve"> Purchase Intention pathway, the original sample value was </w:t>
      </w:r>
      <w:r w:rsidRPr="009E03F4">
        <w:rPr>
          <w:rFonts w:ascii="Times New Roman" w:hAnsi="Times New Roman" w:hint="eastAsia"/>
          <w:sz w:val="24"/>
        </w:rPr>
        <w:t>–</w:t>
      </w:r>
      <w:r w:rsidRPr="009E03F4">
        <w:rPr>
          <w:rFonts w:ascii="Times New Roman" w:hAnsi="Times New Roman" w:hint="eastAsia"/>
          <w:sz w:val="24"/>
        </w:rPr>
        <w:t>0.039, with a t-statistic o</w:t>
      </w:r>
      <w:r w:rsidRPr="009E03F4">
        <w:rPr>
          <w:rFonts w:ascii="Times New Roman" w:hAnsi="Times New Roman"/>
          <w:sz w:val="24"/>
        </w:rPr>
        <w:t>f 0.554 and a p-value of 0.580 &gt; 0.05. These results indicate that Gender does not significantly moderate the influence of Influencer Marketing on Purchase Intention through Perceived Enjoyment. Thus, the mediated effect of Perceived Enjoyment on this relationship does not differ significantly between men and women.</w:t>
      </w:r>
    </w:p>
    <w:p w14:paraId="135D030A" w14:textId="717D876C" w:rsidR="00C9161E" w:rsidRPr="00C9161E" w:rsidRDefault="009E03F4" w:rsidP="009E03F4">
      <w:pPr>
        <w:ind w:firstLine="567"/>
        <w:rPr>
          <w:rFonts w:ascii="Times New Roman" w:hAnsi="Times New Roman"/>
          <w:sz w:val="24"/>
        </w:rPr>
      </w:pPr>
      <w:r w:rsidRPr="009E03F4">
        <w:rPr>
          <w:rFonts w:ascii="Times New Roman" w:hAnsi="Times New Roman"/>
          <w:sz w:val="24"/>
        </w:rPr>
        <w:t>Overall, the analysis results confirm that Perceived Enjoyment plays a crucial role as a mediator that bridges the influence of both Content Marketing and Influencer Marketing on Purchase Intention. However, this mediating effect is significantly moderated by Gender only in the Content Marketing relationship, and not in Influencer Marketing</w:t>
      </w:r>
      <w:r w:rsidR="00C9161E" w:rsidRPr="00C9161E">
        <w:rPr>
          <w:rFonts w:ascii="Times New Roman" w:hAnsi="Times New Roman"/>
          <w:sz w:val="24"/>
        </w:rPr>
        <w:t>.</w:t>
      </w:r>
    </w:p>
    <w:p w14:paraId="724A434A" w14:textId="7E470AF7" w:rsidR="00C9161E" w:rsidRPr="00C9161E" w:rsidRDefault="00C9161E" w:rsidP="00E72DC5">
      <w:pPr>
        <w:pStyle w:val="Heading3"/>
        <w:numPr>
          <w:ilvl w:val="0"/>
          <w:numId w:val="32"/>
        </w:numPr>
        <w:spacing w:before="0"/>
        <w:rPr>
          <w:rFonts w:ascii="Times New Roman" w:hAnsi="Times New Roman" w:cs="Times New Roman"/>
          <w:color w:val="auto"/>
        </w:rPr>
      </w:pPr>
      <w:bookmarkStart w:id="14" w:name="_Toc215931006"/>
      <w:r w:rsidRPr="00C9161E">
        <w:rPr>
          <w:rFonts w:ascii="Times New Roman" w:hAnsi="Times New Roman" w:cs="Times New Roman"/>
          <w:color w:val="auto"/>
        </w:rPr>
        <w:t>Moderation Analysis</w:t>
      </w:r>
      <w:bookmarkEnd w:id="14"/>
    </w:p>
    <w:p w14:paraId="2604519D" w14:textId="712E4364" w:rsidR="00C9161E" w:rsidRDefault="00C9161E" w:rsidP="00E72DC5">
      <w:pPr>
        <w:ind w:firstLine="567"/>
        <w:rPr>
          <w:rFonts w:ascii="Times New Roman" w:hAnsi="Times New Roman"/>
          <w:sz w:val="24"/>
        </w:rPr>
      </w:pPr>
      <w:r w:rsidRPr="00C9161E">
        <w:rPr>
          <w:rFonts w:ascii="Times New Roman" w:hAnsi="Times New Roman"/>
          <w:sz w:val="24"/>
        </w:rPr>
        <w:t xml:space="preserve">The moderation test aims to see how the moderator variable affects the strength or direction of the relationship between independent and dependent variables. Moderation is shown by interaction effect. If </w:t>
      </w:r>
      <w:r w:rsidRPr="00C9161E">
        <w:rPr>
          <w:rFonts w:ascii="Times New Roman" w:hAnsi="Times New Roman"/>
          <w:i/>
          <w:iCs/>
          <w:sz w:val="24"/>
        </w:rPr>
        <w:t>the t-statistic</w:t>
      </w:r>
      <w:r w:rsidRPr="00C9161E">
        <w:rPr>
          <w:rFonts w:ascii="Times New Roman" w:hAnsi="Times New Roman"/>
          <w:sz w:val="24"/>
        </w:rPr>
        <w:t xml:space="preserve"> is &gt;1.96 and </w:t>
      </w:r>
      <w:r w:rsidRPr="00C9161E">
        <w:rPr>
          <w:rFonts w:ascii="Times New Roman" w:hAnsi="Times New Roman"/>
          <w:i/>
          <w:iCs/>
          <w:sz w:val="24"/>
        </w:rPr>
        <w:t>the p-value</w:t>
      </w:r>
      <w:r w:rsidRPr="00C9161E">
        <w:rPr>
          <w:rFonts w:ascii="Times New Roman" w:hAnsi="Times New Roman"/>
          <w:sz w:val="24"/>
        </w:rPr>
        <w:t xml:space="preserve"> &lt; 0.05, then the moderation effect is considered significant (Esposito </w:t>
      </w:r>
      <w:proofErr w:type="spellStart"/>
      <w:r w:rsidRPr="00C9161E">
        <w:rPr>
          <w:rFonts w:ascii="Times New Roman" w:hAnsi="Times New Roman"/>
          <w:sz w:val="24"/>
        </w:rPr>
        <w:t>Vinzi</w:t>
      </w:r>
      <w:proofErr w:type="spellEnd"/>
      <w:r w:rsidRPr="00C9161E">
        <w:rPr>
          <w:rFonts w:ascii="Times New Roman" w:hAnsi="Times New Roman"/>
          <w:sz w:val="24"/>
        </w:rPr>
        <w:t xml:space="preserve"> et al., 2010).</w:t>
      </w:r>
    </w:p>
    <w:p w14:paraId="16DC3543" w14:textId="77777777" w:rsidR="000C4B57" w:rsidRPr="00C9161E" w:rsidRDefault="000C4B57" w:rsidP="00E72DC5">
      <w:pPr>
        <w:ind w:firstLine="567"/>
        <w:rPr>
          <w:rFonts w:ascii="Times New Roman" w:hAnsi="Times New Roman"/>
          <w:sz w:val="24"/>
        </w:rPr>
      </w:pPr>
    </w:p>
    <w:p w14:paraId="0EBBC4E3" w14:textId="1795149A" w:rsidR="00C9161E" w:rsidRPr="00815030" w:rsidRDefault="00C9161E" w:rsidP="00E72DC5">
      <w:pPr>
        <w:pStyle w:val="Caption"/>
        <w:keepNext/>
        <w:spacing w:before="0" w:after="0" w:line="276" w:lineRule="auto"/>
        <w:jc w:val="center"/>
        <w:rPr>
          <w:rFonts w:ascii="Times New Roman" w:hAnsi="Times New Roman"/>
          <w:b/>
          <w:bCs/>
          <w:i/>
          <w:iCs/>
        </w:rPr>
      </w:pPr>
      <w:bookmarkStart w:id="15" w:name="_Toc215924760"/>
      <w:r w:rsidRPr="00815030">
        <w:rPr>
          <w:rFonts w:ascii="Times New Roman" w:hAnsi="Times New Roman"/>
          <w:b/>
          <w:bCs/>
        </w:rPr>
        <w:t xml:space="preserve">Table </w:t>
      </w:r>
      <w:r w:rsidR="00815030" w:rsidRPr="00815030">
        <w:rPr>
          <w:rFonts w:ascii="Times New Roman" w:hAnsi="Times New Roman"/>
          <w:b/>
          <w:bCs/>
        </w:rPr>
        <w:t>6</w:t>
      </w:r>
      <w:r w:rsidRPr="00815030">
        <w:rPr>
          <w:rFonts w:ascii="Times New Roman" w:hAnsi="Times New Roman"/>
          <w:b/>
          <w:bCs/>
        </w:rPr>
        <w:t xml:space="preserve">. </w:t>
      </w:r>
      <w:r w:rsidRPr="000C4B57">
        <w:rPr>
          <w:rFonts w:ascii="Times New Roman" w:hAnsi="Times New Roman"/>
        </w:rPr>
        <w:t>Moderation Analysis</w:t>
      </w:r>
      <w:bookmarkEnd w:id="15"/>
    </w:p>
    <w:tbl>
      <w:tblPr>
        <w:tblStyle w:val="PlainTable2"/>
        <w:tblW w:w="0" w:type="auto"/>
        <w:jc w:val="center"/>
        <w:tblLook w:val="04A0" w:firstRow="1" w:lastRow="0" w:firstColumn="1" w:lastColumn="0" w:noHBand="0" w:noVBand="1"/>
      </w:tblPr>
      <w:tblGrid>
        <w:gridCol w:w="3980"/>
        <w:gridCol w:w="1012"/>
        <w:gridCol w:w="976"/>
        <w:gridCol w:w="1201"/>
        <w:gridCol w:w="1001"/>
        <w:gridCol w:w="856"/>
      </w:tblGrid>
      <w:tr w:rsidR="00C9161E" w:rsidRPr="000C4B57" w14:paraId="12CD8BE7" w14:textId="77777777" w:rsidTr="000C4B5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980" w:type="dxa"/>
          </w:tcPr>
          <w:p w14:paraId="547CEB91" w14:textId="77777777" w:rsidR="00C9161E" w:rsidRPr="000C4B57" w:rsidRDefault="00C9161E" w:rsidP="00E72DC5">
            <w:pPr>
              <w:spacing w:line="240" w:lineRule="auto"/>
              <w:jc w:val="center"/>
              <w:rPr>
                <w:rFonts w:ascii="Times New Roman" w:hAnsi="Times New Roman"/>
                <w:sz w:val="22"/>
                <w:szCs w:val="22"/>
              </w:rPr>
            </w:pPr>
            <w:r w:rsidRPr="000C4B57">
              <w:rPr>
                <w:rFonts w:ascii="Times New Roman" w:hAnsi="Times New Roman"/>
                <w:sz w:val="22"/>
                <w:szCs w:val="22"/>
              </w:rPr>
              <w:t>Relationships Between Variables</w:t>
            </w:r>
          </w:p>
        </w:tc>
        <w:tc>
          <w:tcPr>
            <w:tcW w:w="1012" w:type="dxa"/>
          </w:tcPr>
          <w:p w14:paraId="5765EEDE"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Original Sample (O)</w:t>
            </w:r>
          </w:p>
        </w:tc>
        <w:tc>
          <w:tcPr>
            <w:tcW w:w="976" w:type="dxa"/>
          </w:tcPr>
          <w:p w14:paraId="7C89A8A4"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Sample Mean (M)</w:t>
            </w:r>
          </w:p>
        </w:tc>
        <w:tc>
          <w:tcPr>
            <w:tcW w:w="1201" w:type="dxa"/>
          </w:tcPr>
          <w:p w14:paraId="48178E4B"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Standard Deviation (STDEV)</w:t>
            </w:r>
          </w:p>
        </w:tc>
        <w:tc>
          <w:tcPr>
            <w:tcW w:w="1001" w:type="dxa"/>
          </w:tcPr>
          <w:p w14:paraId="4ABAB0AE"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T-statistic</w:t>
            </w:r>
          </w:p>
        </w:tc>
        <w:tc>
          <w:tcPr>
            <w:tcW w:w="856" w:type="dxa"/>
          </w:tcPr>
          <w:p w14:paraId="7718F074"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P-values</w:t>
            </w:r>
          </w:p>
        </w:tc>
      </w:tr>
      <w:tr w:rsidR="00C9161E" w:rsidRPr="000C4B57" w14:paraId="5CC6FF64"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0" w:type="dxa"/>
          </w:tcPr>
          <w:p w14:paraId="727CD6D6"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Content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012" w:type="dxa"/>
          </w:tcPr>
          <w:p w14:paraId="3A4AB93E"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0.420</w:t>
            </w:r>
          </w:p>
        </w:tc>
        <w:tc>
          <w:tcPr>
            <w:tcW w:w="976" w:type="dxa"/>
          </w:tcPr>
          <w:p w14:paraId="5FB14FC5"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0.408</w:t>
            </w:r>
          </w:p>
        </w:tc>
        <w:tc>
          <w:tcPr>
            <w:tcW w:w="1201" w:type="dxa"/>
          </w:tcPr>
          <w:p w14:paraId="304E2703"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0.071</w:t>
            </w:r>
          </w:p>
        </w:tc>
        <w:tc>
          <w:tcPr>
            <w:tcW w:w="1001" w:type="dxa"/>
          </w:tcPr>
          <w:p w14:paraId="413B6DE4"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5.960</w:t>
            </w:r>
          </w:p>
        </w:tc>
        <w:tc>
          <w:tcPr>
            <w:tcW w:w="856" w:type="dxa"/>
          </w:tcPr>
          <w:p w14:paraId="1FF38877"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r w:rsidR="00C9161E" w:rsidRPr="000C4B57" w14:paraId="18509613"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3980" w:type="dxa"/>
          </w:tcPr>
          <w:p w14:paraId="59408814"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i/>
                <w:iCs/>
                <w:sz w:val="22"/>
                <w:szCs w:val="22"/>
                <w:lang w:eastAsia="en-ID"/>
              </w:rPr>
              <w:t>Gender</w:t>
            </w:r>
            <w:r w:rsidRPr="000C4B57">
              <w:rPr>
                <w:rFonts w:ascii="Times New Roman" w:hAnsi="Times New Roman"/>
                <w:b w:val="0"/>
                <w:bCs w:val="0"/>
                <w:sz w:val="22"/>
                <w:szCs w:val="22"/>
                <w:lang w:eastAsia="en-ID"/>
              </w:rPr>
              <w:t xml:space="preserve"> x </w:t>
            </w:r>
            <w:r w:rsidRPr="000C4B57">
              <w:rPr>
                <w:rFonts w:ascii="Times New Roman" w:hAnsi="Times New Roman"/>
                <w:b w:val="0"/>
                <w:bCs w:val="0"/>
                <w:i/>
                <w:iCs/>
                <w:sz w:val="22"/>
                <w:szCs w:val="22"/>
                <w:lang w:eastAsia="en-ID"/>
              </w:rPr>
              <w:t xml:space="preserve">Content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012" w:type="dxa"/>
          </w:tcPr>
          <w:p w14:paraId="1BB13E8F"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0.303</w:t>
            </w:r>
          </w:p>
        </w:tc>
        <w:tc>
          <w:tcPr>
            <w:tcW w:w="976" w:type="dxa"/>
          </w:tcPr>
          <w:p w14:paraId="79B9BEE0"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0.283</w:t>
            </w:r>
          </w:p>
        </w:tc>
        <w:tc>
          <w:tcPr>
            <w:tcW w:w="1201" w:type="dxa"/>
          </w:tcPr>
          <w:p w14:paraId="65DC89CA"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0.088</w:t>
            </w:r>
          </w:p>
        </w:tc>
        <w:tc>
          <w:tcPr>
            <w:tcW w:w="1001" w:type="dxa"/>
          </w:tcPr>
          <w:p w14:paraId="589EF24F"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3.462</w:t>
            </w:r>
          </w:p>
        </w:tc>
        <w:tc>
          <w:tcPr>
            <w:tcW w:w="856" w:type="dxa"/>
          </w:tcPr>
          <w:p w14:paraId="64C29810"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0.001</w:t>
            </w:r>
          </w:p>
        </w:tc>
      </w:tr>
      <w:tr w:rsidR="00C9161E" w:rsidRPr="000C4B57" w14:paraId="4AD2C5E2"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0" w:type="dxa"/>
          </w:tcPr>
          <w:p w14:paraId="669A1ED5"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i/>
                <w:iCs/>
                <w:sz w:val="22"/>
                <w:szCs w:val="22"/>
                <w:lang w:eastAsia="en-ID"/>
              </w:rPr>
              <w:lastRenderedPageBreak/>
              <w:t>Gender</w:t>
            </w:r>
            <w:r w:rsidRPr="000C4B57">
              <w:rPr>
                <w:rFonts w:ascii="Times New Roman" w:hAnsi="Times New Roman"/>
                <w:b w:val="0"/>
                <w:bCs w:val="0"/>
                <w:sz w:val="22"/>
                <w:szCs w:val="22"/>
                <w:lang w:eastAsia="en-ID"/>
              </w:rPr>
              <w:t xml:space="preserve"> x </w:t>
            </w:r>
            <w:r w:rsidRPr="000C4B57">
              <w:rPr>
                <w:rFonts w:ascii="Times New Roman" w:hAnsi="Times New Roman"/>
                <w:b w:val="0"/>
                <w:bCs w:val="0"/>
                <w:i/>
                <w:iCs/>
                <w:sz w:val="22"/>
                <w:szCs w:val="22"/>
                <w:lang w:eastAsia="en-ID"/>
              </w:rPr>
              <w:t xml:space="preserve">Influencers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012" w:type="dxa"/>
          </w:tcPr>
          <w:p w14:paraId="419DB99B"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-0.049</w:t>
            </w:r>
          </w:p>
        </w:tc>
        <w:tc>
          <w:tcPr>
            <w:tcW w:w="976" w:type="dxa"/>
          </w:tcPr>
          <w:p w14:paraId="5AE63C2F"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-0.028</w:t>
            </w:r>
          </w:p>
        </w:tc>
        <w:tc>
          <w:tcPr>
            <w:tcW w:w="1201" w:type="dxa"/>
          </w:tcPr>
          <w:p w14:paraId="4D9FBED9"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0.088</w:t>
            </w:r>
          </w:p>
        </w:tc>
        <w:tc>
          <w:tcPr>
            <w:tcW w:w="1001" w:type="dxa"/>
          </w:tcPr>
          <w:p w14:paraId="04697AA1"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0.554</w:t>
            </w:r>
          </w:p>
        </w:tc>
        <w:tc>
          <w:tcPr>
            <w:tcW w:w="856" w:type="dxa"/>
          </w:tcPr>
          <w:p w14:paraId="5D922643"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0.579</w:t>
            </w:r>
          </w:p>
        </w:tc>
      </w:tr>
      <w:tr w:rsidR="00C9161E" w:rsidRPr="000C4B57" w14:paraId="145283D4"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3980" w:type="dxa"/>
          </w:tcPr>
          <w:p w14:paraId="12FE5E60"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Influencers Marketing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Perceived Enjoyment</w:t>
            </w:r>
          </w:p>
        </w:tc>
        <w:tc>
          <w:tcPr>
            <w:tcW w:w="1012" w:type="dxa"/>
          </w:tcPr>
          <w:p w14:paraId="4377323C"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0.315</w:t>
            </w:r>
          </w:p>
        </w:tc>
        <w:tc>
          <w:tcPr>
            <w:tcW w:w="976" w:type="dxa"/>
          </w:tcPr>
          <w:p w14:paraId="4ECF0BD3"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0.325</w:t>
            </w:r>
          </w:p>
        </w:tc>
        <w:tc>
          <w:tcPr>
            <w:tcW w:w="1201" w:type="dxa"/>
          </w:tcPr>
          <w:p w14:paraId="78058A4C"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0.081</w:t>
            </w:r>
          </w:p>
        </w:tc>
        <w:tc>
          <w:tcPr>
            <w:tcW w:w="1001" w:type="dxa"/>
          </w:tcPr>
          <w:p w14:paraId="07976DFD"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3.914</w:t>
            </w:r>
          </w:p>
        </w:tc>
        <w:tc>
          <w:tcPr>
            <w:tcW w:w="856" w:type="dxa"/>
          </w:tcPr>
          <w:p w14:paraId="5763376F"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r w:rsidR="00C9161E" w:rsidRPr="000C4B57" w14:paraId="53D311DB"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80" w:type="dxa"/>
          </w:tcPr>
          <w:p w14:paraId="3C982213"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i/>
                <w:iCs/>
                <w:sz w:val="22"/>
                <w:szCs w:val="22"/>
                <w:lang w:eastAsia="en-ID"/>
              </w:rPr>
              <w:t xml:space="preserve">Perceived Enjoyment </w:t>
            </w:r>
            <w:r w:rsidRPr="000C4B57">
              <w:rPr>
                <w:rFonts w:ascii="Times New Roman" w:hAnsi="Times New Roman"/>
                <w:b w:val="0"/>
                <w:bCs w:val="0"/>
                <w:sz w:val="22"/>
                <w:szCs w:val="22"/>
                <w:lang w:eastAsia="en-ID"/>
              </w:rPr>
              <w:t xml:space="preserve">→ </w:t>
            </w:r>
            <w:r w:rsidRPr="000C4B57">
              <w:rPr>
                <w:rFonts w:ascii="Times New Roman" w:hAnsi="Times New Roman"/>
                <w:b w:val="0"/>
                <w:bCs w:val="0"/>
                <w:i/>
                <w:iCs/>
                <w:sz w:val="22"/>
                <w:szCs w:val="22"/>
                <w:lang w:eastAsia="en-ID"/>
              </w:rPr>
              <w:t>Purchase Intention</w:t>
            </w:r>
          </w:p>
        </w:tc>
        <w:tc>
          <w:tcPr>
            <w:tcW w:w="1012" w:type="dxa"/>
          </w:tcPr>
          <w:p w14:paraId="33600660"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0.793</w:t>
            </w:r>
          </w:p>
        </w:tc>
        <w:tc>
          <w:tcPr>
            <w:tcW w:w="976" w:type="dxa"/>
          </w:tcPr>
          <w:p w14:paraId="05E151B1"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0.791</w:t>
            </w:r>
          </w:p>
        </w:tc>
        <w:tc>
          <w:tcPr>
            <w:tcW w:w="1201" w:type="dxa"/>
          </w:tcPr>
          <w:p w14:paraId="3007AB59"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0.043</w:t>
            </w:r>
          </w:p>
        </w:tc>
        <w:tc>
          <w:tcPr>
            <w:tcW w:w="1001" w:type="dxa"/>
          </w:tcPr>
          <w:p w14:paraId="31454A14"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18.412</w:t>
            </w:r>
          </w:p>
        </w:tc>
        <w:tc>
          <w:tcPr>
            <w:tcW w:w="856" w:type="dxa"/>
          </w:tcPr>
          <w:p w14:paraId="4A37A573"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r>
    </w:tbl>
    <w:p w14:paraId="36A43FB2" w14:textId="5CF99F85" w:rsidR="00815030" w:rsidRDefault="00F067F2" w:rsidP="00F067F2">
      <w:pPr>
        <w:jc w:val="center"/>
        <w:rPr>
          <w:rFonts w:ascii="Times New Roman" w:hAnsi="Times New Roman"/>
          <w:sz w:val="24"/>
        </w:rPr>
      </w:pPr>
      <w:r w:rsidRPr="00F067F2">
        <w:rPr>
          <w:rFonts w:ascii="Times New Roman" w:hAnsi="Times New Roman"/>
          <w:sz w:val="24"/>
        </w:rPr>
        <w:t xml:space="preserve">Source: Data processed with </w:t>
      </w:r>
      <w:proofErr w:type="spellStart"/>
      <w:r w:rsidRPr="00F067F2">
        <w:rPr>
          <w:rFonts w:ascii="Times New Roman" w:hAnsi="Times New Roman"/>
          <w:sz w:val="24"/>
        </w:rPr>
        <w:t>SmartPLS</w:t>
      </w:r>
      <w:proofErr w:type="spellEnd"/>
      <w:r w:rsidRPr="00F067F2">
        <w:rPr>
          <w:rFonts w:ascii="Times New Roman" w:hAnsi="Times New Roman"/>
          <w:sz w:val="24"/>
        </w:rPr>
        <w:t xml:space="preserve"> 4, 2025</w:t>
      </w:r>
    </w:p>
    <w:p w14:paraId="3C84B51C" w14:textId="77777777" w:rsidR="000C4B57" w:rsidRDefault="000C4B57" w:rsidP="00F067F2">
      <w:pPr>
        <w:jc w:val="center"/>
        <w:rPr>
          <w:rFonts w:ascii="Times New Roman" w:hAnsi="Times New Roman"/>
          <w:sz w:val="24"/>
        </w:rPr>
      </w:pPr>
    </w:p>
    <w:p w14:paraId="184D6BE6" w14:textId="0297A89F" w:rsidR="009E03F4" w:rsidRPr="009E03F4" w:rsidRDefault="009E03F4" w:rsidP="009E03F4">
      <w:pPr>
        <w:ind w:firstLine="567"/>
        <w:rPr>
          <w:rFonts w:ascii="Times New Roman" w:hAnsi="Times New Roman"/>
          <w:sz w:val="24"/>
        </w:rPr>
      </w:pPr>
      <w:r w:rsidRPr="009E03F4">
        <w:rPr>
          <w:rFonts w:ascii="Times New Roman" w:hAnsi="Times New Roman" w:hint="eastAsia"/>
          <w:sz w:val="24"/>
        </w:rPr>
        <w:t xml:space="preserve">Based on Table 6, the results show a variation in the role of gender moderation on the two main relationships in the model. First, the Content Marketing </w:t>
      </w:r>
      <w:r w:rsidRPr="009E03F4">
        <w:rPr>
          <w:rFonts w:ascii="Times New Roman" w:hAnsi="Times New Roman" w:hint="eastAsia"/>
          <w:sz w:val="24"/>
        </w:rPr>
        <w:t>→</w:t>
      </w:r>
      <w:r w:rsidRPr="009E03F4">
        <w:rPr>
          <w:rFonts w:ascii="Times New Roman" w:hAnsi="Times New Roman" w:hint="eastAsia"/>
          <w:sz w:val="24"/>
        </w:rPr>
        <w:t xml:space="preserve"> Perceived Enjoyment pathway proved to be positive and significant, with a t-statistic of 5.960 &gt; 1.96</w:t>
      </w:r>
      <w:r w:rsidRPr="009E03F4">
        <w:rPr>
          <w:rFonts w:ascii="Times New Roman" w:hAnsi="Times New Roman"/>
          <w:sz w:val="24"/>
        </w:rPr>
        <w:t xml:space="preserve"> and a p-value of 0.000 &lt; 0.05, indicating that content marketing directly increases the pleasure respondents feel when consuming TikTok content related to </w:t>
      </w:r>
      <w:proofErr w:type="spellStart"/>
      <w:r w:rsidRPr="009E03F4">
        <w:rPr>
          <w:rFonts w:ascii="Times New Roman" w:hAnsi="Times New Roman"/>
          <w:sz w:val="24"/>
        </w:rPr>
        <w:t>Eiger’s</w:t>
      </w:r>
      <w:proofErr w:type="spellEnd"/>
      <w:r w:rsidRPr="009E03F4">
        <w:rPr>
          <w:rFonts w:ascii="Times New Roman" w:hAnsi="Times New Roman"/>
          <w:sz w:val="24"/>
        </w:rPr>
        <w:t xml:space="preserve"> travel products. This finding aligns with Araujo et al. (2022), who stated that creative, informative, and emotionally appealing visual content on short-video platforms can enhance enjoyment among Generation Z.</w:t>
      </w:r>
    </w:p>
    <w:p w14:paraId="0C40F341" w14:textId="403D1692" w:rsidR="009E03F4" w:rsidRPr="009E03F4" w:rsidRDefault="009E03F4" w:rsidP="009E03F4">
      <w:pPr>
        <w:ind w:firstLine="567"/>
        <w:rPr>
          <w:rFonts w:ascii="Times New Roman" w:hAnsi="Times New Roman"/>
          <w:sz w:val="24"/>
        </w:rPr>
      </w:pPr>
      <w:r w:rsidRPr="009E03F4">
        <w:rPr>
          <w:rFonts w:ascii="Times New Roman" w:hAnsi="Times New Roman" w:hint="eastAsia"/>
          <w:sz w:val="24"/>
        </w:rPr>
        <w:t xml:space="preserve">Furthermore, the relationship between Gender moderation </w:t>
      </w:r>
      <w:r w:rsidRPr="009E03F4">
        <w:rPr>
          <w:rFonts w:ascii="Times New Roman" w:hAnsi="Times New Roman" w:hint="eastAsia"/>
          <w:sz w:val="24"/>
        </w:rPr>
        <w:t>×</w:t>
      </w:r>
      <w:r w:rsidRPr="009E03F4">
        <w:rPr>
          <w:rFonts w:ascii="Times New Roman" w:hAnsi="Times New Roman" w:hint="eastAsia"/>
          <w:sz w:val="24"/>
        </w:rPr>
        <w:t xml:space="preserve"> Content Marketing </w:t>
      </w:r>
      <w:r w:rsidRPr="009E03F4">
        <w:rPr>
          <w:rFonts w:ascii="Times New Roman" w:hAnsi="Times New Roman" w:hint="eastAsia"/>
          <w:sz w:val="24"/>
        </w:rPr>
        <w:t>→</w:t>
      </w:r>
      <w:r w:rsidRPr="009E03F4">
        <w:rPr>
          <w:rFonts w:ascii="Times New Roman" w:hAnsi="Times New Roman" w:hint="eastAsia"/>
          <w:sz w:val="24"/>
        </w:rPr>
        <w:t xml:space="preserve"> Perceived Enjoyment showed significant results, with a t-statistic of 3.462 &gt; 1.96 and a p-value of 0.001 &lt; 0.05. Thus, gender has been proven to strengthen the influence of cont</w:t>
      </w:r>
      <w:r w:rsidRPr="009E03F4">
        <w:rPr>
          <w:rFonts w:ascii="Times New Roman" w:hAnsi="Times New Roman"/>
          <w:sz w:val="24"/>
        </w:rPr>
        <w:t xml:space="preserve">ent marketing on perceived enjoyment. These findings indicate that men and women respond differently to content marketing, particularly regarding the visual, storytelling, and relevance aspects of </w:t>
      </w:r>
      <w:proofErr w:type="spellStart"/>
      <w:r w:rsidRPr="009E03F4">
        <w:rPr>
          <w:rFonts w:ascii="Times New Roman" w:hAnsi="Times New Roman"/>
          <w:sz w:val="24"/>
        </w:rPr>
        <w:t>Eiger’s</w:t>
      </w:r>
      <w:proofErr w:type="spellEnd"/>
      <w:r w:rsidRPr="009E03F4">
        <w:rPr>
          <w:rFonts w:ascii="Times New Roman" w:hAnsi="Times New Roman"/>
          <w:sz w:val="24"/>
        </w:rPr>
        <w:t xml:space="preserve"> adventure content. Female respondents tend to be more sensitive to aesthetic and emotional elements, while male respondents respond more strongly to functional aspects and visual action. These preference differences contribute to a significant moderation effect.</w:t>
      </w:r>
    </w:p>
    <w:p w14:paraId="2959F9E3" w14:textId="6740E925" w:rsidR="009E03F4" w:rsidRPr="009E03F4" w:rsidRDefault="009E03F4" w:rsidP="009E03F4">
      <w:pPr>
        <w:ind w:firstLine="567"/>
        <w:rPr>
          <w:rFonts w:ascii="Times New Roman" w:hAnsi="Times New Roman"/>
          <w:sz w:val="24"/>
        </w:rPr>
      </w:pPr>
      <w:r w:rsidRPr="009E03F4">
        <w:rPr>
          <w:rFonts w:ascii="Times New Roman" w:hAnsi="Times New Roman" w:hint="eastAsia"/>
          <w:sz w:val="24"/>
        </w:rPr>
        <w:t xml:space="preserve">In contrast to the previous results, the Gender </w:t>
      </w:r>
      <w:r w:rsidRPr="009E03F4">
        <w:rPr>
          <w:rFonts w:ascii="Times New Roman" w:hAnsi="Times New Roman" w:hint="eastAsia"/>
          <w:sz w:val="24"/>
        </w:rPr>
        <w:t>×</w:t>
      </w:r>
      <w:r w:rsidRPr="009E03F4">
        <w:rPr>
          <w:rFonts w:ascii="Times New Roman" w:hAnsi="Times New Roman" w:hint="eastAsia"/>
          <w:sz w:val="24"/>
        </w:rPr>
        <w:t xml:space="preserve"> Influencer Marketing </w:t>
      </w:r>
      <w:r w:rsidRPr="009E03F4">
        <w:rPr>
          <w:rFonts w:ascii="Times New Roman" w:hAnsi="Times New Roman" w:hint="eastAsia"/>
          <w:sz w:val="24"/>
        </w:rPr>
        <w:t>→</w:t>
      </w:r>
      <w:r w:rsidRPr="009E03F4">
        <w:rPr>
          <w:rFonts w:ascii="Times New Roman" w:hAnsi="Times New Roman" w:hint="eastAsia"/>
          <w:sz w:val="24"/>
        </w:rPr>
        <w:t xml:space="preserve"> Perceived Enjoyment pathway showed insignificant findings, with a t-statistic of 0.554 &lt; 1.96 and a p-value of 0.579 &gt; 0.05. This means that gender does not moderate the relationship </w:t>
      </w:r>
      <w:r w:rsidRPr="009E03F4">
        <w:rPr>
          <w:rFonts w:ascii="Times New Roman" w:hAnsi="Times New Roman"/>
          <w:sz w:val="24"/>
        </w:rPr>
        <w:t xml:space="preserve">between influencer marketing and perceived enjoyment. Both male and female respondents provided relatively similar responses to content presented by influencers. This may be attributed to the homogeneity of Generation Z’s behavior in following influencers on social media, where influencer characteristics—credibility, attractiveness, and authenticity—have a consistent influence regardless of gender differences, as supported by </w:t>
      </w:r>
      <w:proofErr w:type="spellStart"/>
      <w:r w:rsidRPr="009E03F4">
        <w:rPr>
          <w:rFonts w:ascii="Times New Roman" w:hAnsi="Times New Roman"/>
          <w:sz w:val="24"/>
        </w:rPr>
        <w:t>Sokolova</w:t>
      </w:r>
      <w:proofErr w:type="spellEnd"/>
      <w:r w:rsidRPr="009E03F4">
        <w:rPr>
          <w:rFonts w:ascii="Times New Roman" w:hAnsi="Times New Roman"/>
          <w:sz w:val="24"/>
        </w:rPr>
        <w:t xml:space="preserve"> and </w:t>
      </w:r>
      <w:proofErr w:type="spellStart"/>
      <w:r w:rsidRPr="009E03F4">
        <w:rPr>
          <w:rFonts w:ascii="Times New Roman" w:hAnsi="Times New Roman"/>
          <w:sz w:val="24"/>
        </w:rPr>
        <w:t>Kefi</w:t>
      </w:r>
      <w:proofErr w:type="spellEnd"/>
      <w:r w:rsidRPr="009E03F4">
        <w:rPr>
          <w:rFonts w:ascii="Times New Roman" w:hAnsi="Times New Roman"/>
          <w:sz w:val="24"/>
        </w:rPr>
        <w:t xml:space="preserve"> (2020) and </w:t>
      </w:r>
      <w:proofErr w:type="spellStart"/>
      <w:r w:rsidRPr="009E03F4">
        <w:rPr>
          <w:rFonts w:ascii="Times New Roman" w:hAnsi="Times New Roman"/>
          <w:sz w:val="24"/>
        </w:rPr>
        <w:t>Barari</w:t>
      </w:r>
      <w:proofErr w:type="spellEnd"/>
      <w:r w:rsidRPr="009E03F4">
        <w:rPr>
          <w:rFonts w:ascii="Times New Roman" w:hAnsi="Times New Roman"/>
          <w:sz w:val="24"/>
        </w:rPr>
        <w:t xml:space="preserve"> et al. (2025).</w:t>
      </w:r>
    </w:p>
    <w:p w14:paraId="196A8195" w14:textId="7926F98F" w:rsidR="009E03F4" w:rsidRPr="009E03F4" w:rsidRDefault="009E03F4" w:rsidP="009E03F4">
      <w:pPr>
        <w:ind w:firstLine="567"/>
        <w:rPr>
          <w:rFonts w:ascii="Times New Roman" w:hAnsi="Times New Roman"/>
          <w:sz w:val="24"/>
        </w:rPr>
      </w:pPr>
      <w:r w:rsidRPr="009E03F4">
        <w:rPr>
          <w:rFonts w:ascii="Times New Roman" w:hAnsi="Times New Roman" w:hint="eastAsia"/>
          <w:sz w:val="24"/>
        </w:rPr>
        <w:t xml:space="preserve">In addition, the direct effect of Influencer Marketing </w:t>
      </w:r>
      <w:r w:rsidRPr="009E03F4">
        <w:rPr>
          <w:rFonts w:ascii="Times New Roman" w:hAnsi="Times New Roman" w:hint="eastAsia"/>
          <w:sz w:val="24"/>
        </w:rPr>
        <w:t>→</w:t>
      </w:r>
      <w:r w:rsidRPr="009E03F4">
        <w:rPr>
          <w:rFonts w:ascii="Times New Roman" w:hAnsi="Times New Roman" w:hint="eastAsia"/>
          <w:sz w:val="24"/>
        </w:rPr>
        <w:t xml:space="preserve"> Perceived Enjoyment was proven to be significant, with a t-statistic of 3.914 &gt; 1.96 and a p-value of 0.000 &lt; 0.05, showing that influencer marketing strategies are effective in increasing consumer e</w:t>
      </w:r>
      <w:r w:rsidRPr="009E03F4">
        <w:rPr>
          <w:rFonts w:ascii="Times New Roman" w:hAnsi="Times New Roman"/>
          <w:sz w:val="24"/>
        </w:rPr>
        <w:t>njoyment. Influencers are considered to foster social closeness (</w:t>
      </w:r>
      <w:proofErr w:type="spellStart"/>
      <w:r w:rsidRPr="009E03F4">
        <w:rPr>
          <w:rFonts w:ascii="Times New Roman" w:hAnsi="Times New Roman"/>
          <w:sz w:val="24"/>
        </w:rPr>
        <w:t>parasocial</w:t>
      </w:r>
      <w:proofErr w:type="spellEnd"/>
      <w:r w:rsidRPr="009E03F4">
        <w:rPr>
          <w:rFonts w:ascii="Times New Roman" w:hAnsi="Times New Roman"/>
          <w:sz w:val="24"/>
        </w:rPr>
        <w:t xml:space="preserve"> interaction), which creates a fun and relatable experience for the audience, especially in the context of travel and outdoor </w:t>
      </w:r>
      <w:proofErr w:type="spellStart"/>
      <w:r w:rsidRPr="009E03F4">
        <w:rPr>
          <w:rFonts w:ascii="Times New Roman" w:hAnsi="Times New Roman"/>
          <w:sz w:val="24"/>
        </w:rPr>
        <w:t>activites</w:t>
      </w:r>
      <w:proofErr w:type="spellEnd"/>
      <w:r w:rsidRPr="009E03F4">
        <w:rPr>
          <w:rFonts w:ascii="Times New Roman" w:hAnsi="Times New Roman"/>
          <w:sz w:val="24"/>
        </w:rPr>
        <w:t>.</w:t>
      </w:r>
    </w:p>
    <w:p w14:paraId="010E459A" w14:textId="5D5DF904" w:rsidR="009E03F4" w:rsidRPr="009E03F4" w:rsidRDefault="009E03F4" w:rsidP="009E03F4">
      <w:pPr>
        <w:ind w:firstLine="567"/>
        <w:rPr>
          <w:rFonts w:ascii="Times New Roman" w:hAnsi="Times New Roman"/>
          <w:sz w:val="24"/>
        </w:rPr>
      </w:pPr>
      <w:r w:rsidRPr="009E03F4">
        <w:rPr>
          <w:rFonts w:ascii="Times New Roman" w:hAnsi="Times New Roman" w:hint="eastAsia"/>
          <w:sz w:val="24"/>
        </w:rPr>
        <w:t xml:space="preserve">The final pathway, Perceived Enjoyment </w:t>
      </w:r>
      <w:r w:rsidRPr="009E03F4">
        <w:rPr>
          <w:rFonts w:ascii="Times New Roman" w:hAnsi="Times New Roman" w:hint="eastAsia"/>
          <w:sz w:val="24"/>
        </w:rPr>
        <w:t>→</w:t>
      </w:r>
      <w:r w:rsidRPr="009E03F4">
        <w:rPr>
          <w:rFonts w:ascii="Times New Roman" w:hAnsi="Times New Roman" w:hint="eastAsia"/>
          <w:sz w:val="24"/>
        </w:rPr>
        <w:t xml:space="preserve"> Purchase Intention, displayed the strongest influence in the model, with a t-statistic of 18.412 &gt; 1.96 and a p-value of 0.000 &lt; 0.05. These results confirm that the higher the level of pleasure respondents feel whe</w:t>
      </w:r>
      <w:r w:rsidRPr="009E03F4">
        <w:rPr>
          <w:rFonts w:ascii="Times New Roman" w:hAnsi="Times New Roman"/>
          <w:sz w:val="24"/>
        </w:rPr>
        <w:t xml:space="preserve">n consuming </w:t>
      </w:r>
      <w:proofErr w:type="spellStart"/>
      <w:r w:rsidRPr="009E03F4">
        <w:rPr>
          <w:rFonts w:ascii="Times New Roman" w:hAnsi="Times New Roman"/>
          <w:sz w:val="24"/>
        </w:rPr>
        <w:t>Eiger’s</w:t>
      </w:r>
      <w:proofErr w:type="spellEnd"/>
      <w:r w:rsidRPr="009E03F4">
        <w:rPr>
          <w:rFonts w:ascii="Times New Roman" w:hAnsi="Times New Roman"/>
          <w:sz w:val="24"/>
        </w:rPr>
        <w:t xml:space="preserve"> </w:t>
      </w:r>
      <w:proofErr w:type="spellStart"/>
      <w:r w:rsidRPr="009E03F4">
        <w:rPr>
          <w:rFonts w:ascii="Times New Roman" w:hAnsi="Times New Roman"/>
          <w:sz w:val="24"/>
        </w:rPr>
        <w:t>TikTok</w:t>
      </w:r>
      <w:proofErr w:type="spellEnd"/>
      <w:r w:rsidRPr="009E03F4">
        <w:rPr>
          <w:rFonts w:ascii="Times New Roman" w:hAnsi="Times New Roman"/>
          <w:sz w:val="24"/>
        </w:rPr>
        <w:t xml:space="preserve"> content, the greater their purchase intention. This finding is consistent with the Stimulus–Organism–Response (S-O-R) framework, which posits that visual and social stimuli </w:t>
      </w:r>
      <w:r w:rsidRPr="009E03F4">
        <w:rPr>
          <w:rFonts w:ascii="Times New Roman" w:hAnsi="Times New Roman"/>
          <w:sz w:val="24"/>
        </w:rPr>
        <w:lastRenderedPageBreak/>
        <w:t>from content and influencers elicit affective reactions (enjoyment) that ultimately drive behavioral responses such as purchase intention.</w:t>
      </w:r>
    </w:p>
    <w:p w14:paraId="7179CCE8" w14:textId="4A24BAA7" w:rsidR="00C9161E" w:rsidRDefault="009E03F4" w:rsidP="009E03F4">
      <w:pPr>
        <w:ind w:firstLine="567"/>
        <w:rPr>
          <w:rFonts w:ascii="Times New Roman" w:hAnsi="Times New Roman"/>
          <w:sz w:val="24"/>
        </w:rPr>
      </w:pPr>
      <w:r w:rsidRPr="009E03F4">
        <w:rPr>
          <w:rFonts w:ascii="Times New Roman" w:hAnsi="Times New Roman"/>
          <w:sz w:val="24"/>
        </w:rPr>
        <w:t xml:space="preserve">Overall, the results of the moderation analysis show that gender plays a significant role only in content marketing relationships but not in influencer marketing relationships. The implication of these findings is that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content marketing strategy should consider gender-based differentiation, while influencer marketing strategies can be designed more universally, as responses between genders are relatively similar</w:t>
      </w:r>
      <w:r w:rsidR="00C9161E" w:rsidRPr="00C9161E">
        <w:rPr>
          <w:rFonts w:ascii="Times New Roman" w:hAnsi="Times New Roman"/>
          <w:sz w:val="24"/>
        </w:rPr>
        <w:t>.</w:t>
      </w:r>
    </w:p>
    <w:p w14:paraId="68B6C356" w14:textId="09852319" w:rsidR="00C9161E" w:rsidRPr="00C9161E" w:rsidRDefault="00C9161E" w:rsidP="00E72DC5">
      <w:pPr>
        <w:pStyle w:val="Heading3"/>
        <w:numPr>
          <w:ilvl w:val="0"/>
          <w:numId w:val="32"/>
        </w:numPr>
        <w:spacing w:before="0"/>
        <w:rPr>
          <w:rFonts w:ascii="Times New Roman" w:hAnsi="Times New Roman" w:cs="Times New Roman"/>
          <w:color w:val="auto"/>
        </w:rPr>
      </w:pPr>
      <w:bookmarkStart w:id="16" w:name="_Toc215931007"/>
      <w:r w:rsidRPr="00C9161E">
        <w:rPr>
          <w:rFonts w:ascii="Times New Roman" w:hAnsi="Times New Roman" w:cs="Times New Roman"/>
          <w:color w:val="auto"/>
        </w:rPr>
        <w:t xml:space="preserve">Research Hypothesis Test </w:t>
      </w:r>
      <w:bookmarkEnd w:id="16"/>
    </w:p>
    <w:p w14:paraId="4670992D" w14:textId="5CACF53A" w:rsidR="00C9161E" w:rsidRDefault="00C9161E" w:rsidP="00E72DC5">
      <w:pPr>
        <w:ind w:firstLine="567"/>
        <w:rPr>
          <w:rFonts w:ascii="Times New Roman" w:hAnsi="Times New Roman"/>
          <w:sz w:val="24"/>
        </w:rPr>
      </w:pPr>
      <w:r w:rsidRPr="00C9161E">
        <w:rPr>
          <w:rFonts w:ascii="Times New Roman" w:hAnsi="Times New Roman"/>
          <w:sz w:val="24"/>
        </w:rPr>
        <w:t xml:space="preserve">The researcher used hypothesis testing to test the correctness of causal relationships between constructs in structural models. This test is the basis for decision-making on the acceptance or rejection of the research hypothesis. </w:t>
      </w:r>
    </w:p>
    <w:p w14:paraId="7248A7DB" w14:textId="77777777" w:rsidR="000C4B57" w:rsidRPr="00C9161E" w:rsidRDefault="000C4B57" w:rsidP="00E72DC5">
      <w:pPr>
        <w:ind w:firstLine="567"/>
        <w:rPr>
          <w:rFonts w:ascii="Times New Roman" w:hAnsi="Times New Roman"/>
          <w:sz w:val="24"/>
        </w:rPr>
      </w:pPr>
    </w:p>
    <w:p w14:paraId="68B13281" w14:textId="5B06A4F7" w:rsidR="00C9161E" w:rsidRPr="00815030" w:rsidRDefault="00C9161E" w:rsidP="00E72DC5">
      <w:pPr>
        <w:pStyle w:val="Caption"/>
        <w:keepNext/>
        <w:spacing w:before="0" w:after="0" w:line="276" w:lineRule="auto"/>
        <w:jc w:val="center"/>
        <w:rPr>
          <w:rFonts w:ascii="Times New Roman" w:hAnsi="Times New Roman"/>
          <w:b/>
          <w:bCs/>
          <w:i/>
          <w:iCs/>
        </w:rPr>
      </w:pPr>
      <w:bookmarkStart w:id="17" w:name="_Toc215924761"/>
      <w:r w:rsidRPr="00815030">
        <w:rPr>
          <w:rFonts w:ascii="Times New Roman" w:hAnsi="Times New Roman"/>
          <w:b/>
          <w:bCs/>
        </w:rPr>
        <w:t xml:space="preserve">Table </w:t>
      </w:r>
      <w:r w:rsidR="00815030" w:rsidRPr="00815030">
        <w:rPr>
          <w:rFonts w:ascii="Times New Roman" w:hAnsi="Times New Roman"/>
          <w:b/>
          <w:bCs/>
        </w:rPr>
        <w:t>7</w:t>
      </w:r>
      <w:r w:rsidRPr="00815030">
        <w:rPr>
          <w:rFonts w:ascii="Times New Roman" w:hAnsi="Times New Roman"/>
          <w:b/>
          <w:bCs/>
        </w:rPr>
        <w:t xml:space="preserve">. </w:t>
      </w:r>
      <w:r w:rsidRPr="000C4B57">
        <w:rPr>
          <w:rFonts w:ascii="Times New Roman" w:hAnsi="Times New Roman"/>
        </w:rPr>
        <w:t>Research Hypothesis Test</w:t>
      </w:r>
      <w:bookmarkEnd w:id="17"/>
    </w:p>
    <w:tbl>
      <w:tblPr>
        <w:tblStyle w:val="PlainTable2"/>
        <w:tblW w:w="0" w:type="auto"/>
        <w:jc w:val="center"/>
        <w:tblLook w:val="04A0" w:firstRow="1" w:lastRow="0" w:firstColumn="1" w:lastColumn="0" w:noHBand="0" w:noVBand="1"/>
      </w:tblPr>
      <w:tblGrid>
        <w:gridCol w:w="485"/>
        <w:gridCol w:w="3892"/>
        <w:gridCol w:w="1406"/>
        <w:gridCol w:w="1040"/>
        <w:gridCol w:w="813"/>
        <w:gridCol w:w="1390"/>
      </w:tblGrid>
      <w:tr w:rsidR="00C9161E" w:rsidRPr="000C4B57" w14:paraId="3688BCFA" w14:textId="77777777" w:rsidTr="00F067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5" w:type="dxa"/>
            <w:gridSpan w:val="2"/>
          </w:tcPr>
          <w:p w14:paraId="70EB72ED" w14:textId="43C099C3" w:rsidR="00C9161E" w:rsidRPr="000C4B57" w:rsidRDefault="00815030" w:rsidP="00E72DC5">
            <w:pPr>
              <w:spacing w:line="240" w:lineRule="auto"/>
              <w:jc w:val="center"/>
              <w:rPr>
                <w:rFonts w:ascii="Times New Roman" w:hAnsi="Times New Roman"/>
                <w:sz w:val="22"/>
                <w:szCs w:val="22"/>
              </w:rPr>
            </w:pPr>
            <w:r w:rsidRPr="000C4B57">
              <w:rPr>
                <w:rFonts w:ascii="Times New Roman" w:hAnsi="Times New Roman"/>
                <w:sz w:val="22"/>
                <w:szCs w:val="22"/>
              </w:rPr>
              <w:t>Hypothesis</w:t>
            </w:r>
          </w:p>
        </w:tc>
        <w:tc>
          <w:tcPr>
            <w:tcW w:w="1407" w:type="dxa"/>
          </w:tcPr>
          <w:p w14:paraId="13A4D5CD"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rPr>
              <w:t>Original Sample (O)</w:t>
            </w:r>
          </w:p>
        </w:tc>
        <w:tc>
          <w:tcPr>
            <w:tcW w:w="1040" w:type="dxa"/>
          </w:tcPr>
          <w:p w14:paraId="35AADBEF"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rPr>
              <w:t>T-Statistic</w:t>
            </w:r>
          </w:p>
        </w:tc>
        <w:tc>
          <w:tcPr>
            <w:tcW w:w="813" w:type="dxa"/>
          </w:tcPr>
          <w:p w14:paraId="76C43E15"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rPr>
              <w:t>P-Value</w:t>
            </w:r>
          </w:p>
        </w:tc>
        <w:tc>
          <w:tcPr>
            <w:tcW w:w="1391" w:type="dxa"/>
          </w:tcPr>
          <w:p w14:paraId="618E98CC" w14:textId="77777777" w:rsidR="00C9161E" w:rsidRPr="000C4B57" w:rsidRDefault="00C9161E" w:rsidP="00E72DC5">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rPr>
              <w:t>Verdict</w:t>
            </w:r>
          </w:p>
        </w:tc>
      </w:tr>
      <w:tr w:rsidR="00C9161E" w:rsidRPr="000C4B57" w14:paraId="459043F4"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tcPr>
          <w:p w14:paraId="36C687C1"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sz w:val="22"/>
                <w:szCs w:val="22"/>
                <w:lang w:eastAsia="en-ID"/>
              </w:rPr>
              <w:t>H1</w:t>
            </w:r>
          </w:p>
        </w:tc>
        <w:tc>
          <w:tcPr>
            <w:tcW w:w="3903" w:type="dxa"/>
          </w:tcPr>
          <w:p w14:paraId="7952D525" w14:textId="77777777" w:rsidR="00C9161E" w:rsidRPr="000C4B57" w:rsidRDefault="00C9161E" w:rsidP="00E72DC5">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i/>
                <w:iCs/>
                <w:sz w:val="22"/>
                <w:szCs w:val="22"/>
                <w:lang w:eastAsia="en-ID"/>
              </w:rPr>
              <w:t xml:space="preserve">Content Marketing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Perceived Enjoyment</w:t>
            </w:r>
          </w:p>
        </w:tc>
        <w:tc>
          <w:tcPr>
            <w:tcW w:w="1407" w:type="dxa"/>
          </w:tcPr>
          <w:p w14:paraId="79C7EB11"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0.420</w:t>
            </w:r>
          </w:p>
        </w:tc>
        <w:tc>
          <w:tcPr>
            <w:tcW w:w="1040" w:type="dxa"/>
          </w:tcPr>
          <w:p w14:paraId="0591EA7C"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5.960</w:t>
            </w:r>
          </w:p>
        </w:tc>
        <w:tc>
          <w:tcPr>
            <w:tcW w:w="813" w:type="dxa"/>
          </w:tcPr>
          <w:p w14:paraId="49DD3B89"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c>
          <w:tcPr>
            <w:tcW w:w="1391" w:type="dxa"/>
          </w:tcPr>
          <w:p w14:paraId="4741E237"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Accepted</w:t>
            </w:r>
          </w:p>
        </w:tc>
      </w:tr>
      <w:tr w:rsidR="00C9161E" w:rsidRPr="000C4B57" w14:paraId="2CD8334F"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472" w:type="dxa"/>
          </w:tcPr>
          <w:p w14:paraId="4A8BB7AA"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sz w:val="22"/>
                <w:szCs w:val="22"/>
                <w:lang w:eastAsia="en-ID"/>
              </w:rPr>
              <w:t>H2</w:t>
            </w:r>
          </w:p>
        </w:tc>
        <w:tc>
          <w:tcPr>
            <w:tcW w:w="3903" w:type="dxa"/>
          </w:tcPr>
          <w:p w14:paraId="5F2415C5" w14:textId="7D75BB80" w:rsidR="00C9161E" w:rsidRPr="000C4B57" w:rsidRDefault="00C9161E" w:rsidP="00E72DC5">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ID" w:eastAsia="en-ID"/>
              </w:rPr>
            </w:pPr>
            <w:r w:rsidRPr="000C4B57">
              <w:rPr>
                <w:rFonts w:ascii="Times New Roman" w:hAnsi="Times New Roman"/>
                <w:i/>
                <w:iCs/>
                <w:sz w:val="22"/>
                <w:szCs w:val="22"/>
                <w:lang w:eastAsia="en-ID"/>
              </w:rPr>
              <w:t xml:space="preserve">Influencers Marketing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Perceived Enjoyment</w:t>
            </w:r>
          </w:p>
        </w:tc>
        <w:tc>
          <w:tcPr>
            <w:tcW w:w="1407" w:type="dxa"/>
          </w:tcPr>
          <w:p w14:paraId="06641098"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0.315</w:t>
            </w:r>
          </w:p>
        </w:tc>
        <w:tc>
          <w:tcPr>
            <w:tcW w:w="1040" w:type="dxa"/>
          </w:tcPr>
          <w:p w14:paraId="47DD4B85"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3.914</w:t>
            </w:r>
          </w:p>
        </w:tc>
        <w:tc>
          <w:tcPr>
            <w:tcW w:w="813" w:type="dxa"/>
          </w:tcPr>
          <w:p w14:paraId="0FA6FEEB"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c>
          <w:tcPr>
            <w:tcW w:w="1391" w:type="dxa"/>
          </w:tcPr>
          <w:p w14:paraId="148E296F"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Accepted</w:t>
            </w:r>
          </w:p>
        </w:tc>
      </w:tr>
      <w:tr w:rsidR="00C9161E" w:rsidRPr="000C4B57" w14:paraId="23664860"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tcPr>
          <w:p w14:paraId="7D352913"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sz w:val="22"/>
                <w:szCs w:val="22"/>
                <w:lang w:eastAsia="en-ID"/>
              </w:rPr>
              <w:t>H3</w:t>
            </w:r>
          </w:p>
        </w:tc>
        <w:tc>
          <w:tcPr>
            <w:tcW w:w="3903" w:type="dxa"/>
          </w:tcPr>
          <w:p w14:paraId="7B75B3C3" w14:textId="77777777" w:rsidR="00C9161E" w:rsidRPr="000C4B57" w:rsidRDefault="00C9161E" w:rsidP="00E72DC5">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i/>
                <w:iCs/>
                <w:sz w:val="22"/>
                <w:szCs w:val="22"/>
                <w:lang w:eastAsia="en-ID"/>
              </w:rPr>
              <w:t xml:space="preserve">Perceived Enjoyment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Purchase Intention</w:t>
            </w:r>
          </w:p>
        </w:tc>
        <w:tc>
          <w:tcPr>
            <w:tcW w:w="1407" w:type="dxa"/>
          </w:tcPr>
          <w:p w14:paraId="6D7E3566"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0.793</w:t>
            </w:r>
          </w:p>
        </w:tc>
        <w:tc>
          <w:tcPr>
            <w:tcW w:w="1040" w:type="dxa"/>
          </w:tcPr>
          <w:p w14:paraId="1DD38A1C"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18.412</w:t>
            </w:r>
          </w:p>
        </w:tc>
        <w:tc>
          <w:tcPr>
            <w:tcW w:w="813" w:type="dxa"/>
          </w:tcPr>
          <w:p w14:paraId="576617FB"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c>
          <w:tcPr>
            <w:tcW w:w="1391" w:type="dxa"/>
          </w:tcPr>
          <w:p w14:paraId="02B2E0CA"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Accepted</w:t>
            </w:r>
          </w:p>
        </w:tc>
      </w:tr>
      <w:tr w:rsidR="00C9161E" w:rsidRPr="000C4B57" w14:paraId="51EAFCA6"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472" w:type="dxa"/>
          </w:tcPr>
          <w:p w14:paraId="25F35E0D"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sz w:val="22"/>
                <w:szCs w:val="22"/>
              </w:rPr>
              <w:t>H4</w:t>
            </w:r>
          </w:p>
        </w:tc>
        <w:tc>
          <w:tcPr>
            <w:tcW w:w="3903" w:type="dxa"/>
          </w:tcPr>
          <w:p w14:paraId="046BD4AB" w14:textId="77777777" w:rsidR="00C9161E" w:rsidRPr="000C4B57" w:rsidRDefault="00C9161E" w:rsidP="00E72DC5">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i/>
                <w:iCs/>
                <w:sz w:val="22"/>
                <w:szCs w:val="22"/>
                <w:lang w:eastAsia="en-ID"/>
              </w:rPr>
              <w:t xml:space="preserve">Content Marketing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 xml:space="preserve">Perceived Enjoyment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Purchase Intention</w:t>
            </w:r>
          </w:p>
        </w:tc>
        <w:tc>
          <w:tcPr>
            <w:tcW w:w="1407" w:type="dxa"/>
          </w:tcPr>
          <w:p w14:paraId="37CA6396"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0.333</w:t>
            </w:r>
          </w:p>
        </w:tc>
        <w:tc>
          <w:tcPr>
            <w:tcW w:w="1040" w:type="dxa"/>
          </w:tcPr>
          <w:p w14:paraId="6A5B458F"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5.454</w:t>
            </w:r>
          </w:p>
        </w:tc>
        <w:tc>
          <w:tcPr>
            <w:tcW w:w="813" w:type="dxa"/>
          </w:tcPr>
          <w:p w14:paraId="4A887782"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c>
          <w:tcPr>
            <w:tcW w:w="1391" w:type="dxa"/>
          </w:tcPr>
          <w:p w14:paraId="705D9A07"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Accepted</w:t>
            </w:r>
          </w:p>
        </w:tc>
      </w:tr>
      <w:tr w:rsidR="00C9161E" w:rsidRPr="000C4B57" w14:paraId="52B4BA40"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tcPr>
          <w:p w14:paraId="3EEB3AC1"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sz w:val="22"/>
                <w:szCs w:val="22"/>
              </w:rPr>
              <w:t>H5</w:t>
            </w:r>
          </w:p>
        </w:tc>
        <w:tc>
          <w:tcPr>
            <w:tcW w:w="3903" w:type="dxa"/>
          </w:tcPr>
          <w:p w14:paraId="6139DEC5" w14:textId="77777777" w:rsidR="00C9161E" w:rsidRPr="000C4B57" w:rsidRDefault="00C9161E" w:rsidP="00E72DC5">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i/>
                <w:iCs/>
                <w:sz w:val="22"/>
                <w:szCs w:val="22"/>
                <w:lang w:eastAsia="en-ID"/>
              </w:rPr>
              <w:t xml:space="preserve">Influencers Marketing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 xml:space="preserve">Perceived Enjoyment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Purchase Intention</w:t>
            </w:r>
          </w:p>
        </w:tc>
        <w:tc>
          <w:tcPr>
            <w:tcW w:w="1407" w:type="dxa"/>
          </w:tcPr>
          <w:p w14:paraId="0424118C"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0.250</w:t>
            </w:r>
          </w:p>
        </w:tc>
        <w:tc>
          <w:tcPr>
            <w:tcW w:w="1040" w:type="dxa"/>
          </w:tcPr>
          <w:p w14:paraId="76C1E380"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3.738</w:t>
            </w:r>
          </w:p>
        </w:tc>
        <w:tc>
          <w:tcPr>
            <w:tcW w:w="813" w:type="dxa"/>
          </w:tcPr>
          <w:p w14:paraId="074195D2"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0.000</w:t>
            </w:r>
          </w:p>
        </w:tc>
        <w:tc>
          <w:tcPr>
            <w:tcW w:w="1391" w:type="dxa"/>
          </w:tcPr>
          <w:p w14:paraId="7A1D578D"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Accepted</w:t>
            </w:r>
          </w:p>
        </w:tc>
      </w:tr>
      <w:tr w:rsidR="00C9161E" w:rsidRPr="000C4B57" w14:paraId="1A5A2DD4" w14:textId="77777777" w:rsidTr="00F067F2">
        <w:trPr>
          <w:jc w:val="center"/>
        </w:trPr>
        <w:tc>
          <w:tcPr>
            <w:cnfStyle w:val="001000000000" w:firstRow="0" w:lastRow="0" w:firstColumn="1" w:lastColumn="0" w:oddVBand="0" w:evenVBand="0" w:oddHBand="0" w:evenHBand="0" w:firstRowFirstColumn="0" w:firstRowLastColumn="0" w:lastRowFirstColumn="0" w:lastRowLastColumn="0"/>
            <w:tcW w:w="472" w:type="dxa"/>
          </w:tcPr>
          <w:p w14:paraId="7A5A172B"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sz w:val="22"/>
                <w:szCs w:val="22"/>
              </w:rPr>
              <w:t>H6</w:t>
            </w:r>
          </w:p>
        </w:tc>
        <w:tc>
          <w:tcPr>
            <w:tcW w:w="3903" w:type="dxa"/>
          </w:tcPr>
          <w:p w14:paraId="6D37B85E" w14:textId="77777777" w:rsidR="00C9161E" w:rsidRPr="000C4B57" w:rsidRDefault="00C9161E" w:rsidP="00E72DC5">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i/>
                <w:iCs/>
                <w:sz w:val="22"/>
                <w:szCs w:val="22"/>
                <w:lang w:eastAsia="en-ID"/>
              </w:rPr>
              <w:t>Gender</w:t>
            </w:r>
            <w:r w:rsidRPr="000C4B57">
              <w:rPr>
                <w:rFonts w:ascii="Times New Roman" w:hAnsi="Times New Roman"/>
                <w:sz w:val="22"/>
                <w:szCs w:val="22"/>
                <w:lang w:eastAsia="en-ID"/>
              </w:rPr>
              <w:t xml:space="preserve"> x </w:t>
            </w:r>
            <w:r w:rsidRPr="000C4B57">
              <w:rPr>
                <w:rFonts w:ascii="Times New Roman" w:hAnsi="Times New Roman"/>
                <w:i/>
                <w:iCs/>
                <w:sz w:val="22"/>
                <w:szCs w:val="22"/>
                <w:lang w:eastAsia="en-ID"/>
              </w:rPr>
              <w:t xml:space="preserve">Content Marketing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Perceived Enjoyment</w:t>
            </w:r>
          </w:p>
        </w:tc>
        <w:tc>
          <w:tcPr>
            <w:tcW w:w="1407" w:type="dxa"/>
          </w:tcPr>
          <w:p w14:paraId="0DA8CFC9"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0.303</w:t>
            </w:r>
          </w:p>
        </w:tc>
        <w:tc>
          <w:tcPr>
            <w:tcW w:w="1040" w:type="dxa"/>
          </w:tcPr>
          <w:p w14:paraId="2037F936"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3.462</w:t>
            </w:r>
          </w:p>
        </w:tc>
        <w:tc>
          <w:tcPr>
            <w:tcW w:w="813" w:type="dxa"/>
          </w:tcPr>
          <w:p w14:paraId="1E604005"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0.001</w:t>
            </w:r>
          </w:p>
        </w:tc>
        <w:tc>
          <w:tcPr>
            <w:tcW w:w="1391" w:type="dxa"/>
          </w:tcPr>
          <w:p w14:paraId="6D84CA84" w14:textId="77777777" w:rsidR="00C9161E" w:rsidRPr="000C4B57" w:rsidRDefault="00C9161E" w:rsidP="00E72DC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Accepted</w:t>
            </w:r>
          </w:p>
        </w:tc>
      </w:tr>
      <w:tr w:rsidR="00C9161E" w:rsidRPr="000C4B57" w14:paraId="33A4641F" w14:textId="77777777" w:rsidTr="00F067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tcPr>
          <w:p w14:paraId="109CEBDF" w14:textId="77777777" w:rsidR="00C9161E" w:rsidRPr="000C4B57" w:rsidRDefault="00C9161E" w:rsidP="00E72DC5">
            <w:pPr>
              <w:spacing w:line="240" w:lineRule="auto"/>
              <w:jc w:val="center"/>
              <w:rPr>
                <w:rFonts w:ascii="Times New Roman" w:hAnsi="Times New Roman"/>
                <w:b w:val="0"/>
                <w:bCs w:val="0"/>
                <w:sz w:val="22"/>
                <w:szCs w:val="22"/>
              </w:rPr>
            </w:pPr>
            <w:r w:rsidRPr="000C4B57">
              <w:rPr>
                <w:rFonts w:ascii="Times New Roman" w:hAnsi="Times New Roman"/>
                <w:b w:val="0"/>
                <w:bCs w:val="0"/>
                <w:sz w:val="22"/>
                <w:szCs w:val="22"/>
              </w:rPr>
              <w:t>H7</w:t>
            </w:r>
          </w:p>
        </w:tc>
        <w:tc>
          <w:tcPr>
            <w:tcW w:w="3903" w:type="dxa"/>
          </w:tcPr>
          <w:p w14:paraId="6F1172EC" w14:textId="77777777" w:rsidR="00C9161E" w:rsidRPr="000C4B57" w:rsidRDefault="00C9161E" w:rsidP="00E72DC5">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i/>
                <w:iCs/>
                <w:sz w:val="22"/>
                <w:szCs w:val="22"/>
                <w:lang w:eastAsia="en-ID"/>
              </w:rPr>
              <w:t>Gender</w:t>
            </w:r>
            <w:r w:rsidRPr="000C4B57">
              <w:rPr>
                <w:rFonts w:ascii="Times New Roman" w:hAnsi="Times New Roman"/>
                <w:sz w:val="22"/>
                <w:szCs w:val="22"/>
                <w:lang w:eastAsia="en-ID"/>
              </w:rPr>
              <w:t xml:space="preserve"> x </w:t>
            </w:r>
            <w:r w:rsidRPr="000C4B57">
              <w:rPr>
                <w:rFonts w:ascii="Times New Roman" w:hAnsi="Times New Roman"/>
                <w:i/>
                <w:iCs/>
                <w:sz w:val="22"/>
                <w:szCs w:val="22"/>
                <w:lang w:eastAsia="en-ID"/>
              </w:rPr>
              <w:t xml:space="preserve">Influencers Marketing </w:t>
            </w:r>
            <w:r w:rsidRPr="000C4B57">
              <w:rPr>
                <w:rFonts w:ascii="Times New Roman" w:hAnsi="Times New Roman"/>
                <w:sz w:val="22"/>
                <w:szCs w:val="22"/>
                <w:lang w:eastAsia="en-ID"/>
              </w:rPr>
              <w:t xml:space="preserve">→ </w:t>
            </w:r>
            <w:r w:rsidRPr="000C4B57">
              <w:rPr>
                <w:rFonts w:ascii="Times New Roman" w:hAnsi="Times New Roman"/>
                <w:i/>
                <w:iCs/>
                <w:sz w:val="22"/>
                <w:szCs w:val="22"/>
                <w:lang w:eastAsia="en-ID"/>
              </w:rPr>
              <w:t>Perceived Enjoyment</w:t>
            </w:r>
          </w:p>
        </w:tc>
        <w:tc>
          <w:tcPr>
            <w:tcW w:w="1407" w:type="dxa"/>
          </w:tcPr>
          <w:p w14:paraId="0B72A852"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-0.049</w:t>
            </w:r>
          </w:p>
        </w:tc>
        <w:tc>
          <w:tcPr>
            <w:tcW w:w="1040" w:type="dxa"/>
          </w:tcPr>
          <w:p w14:paraId="48B00A82"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0.554</w:t>
            </w:r>
          </w:p>
        </w:tc>
        <w:tc>
          <w:tcPr>
            <w:tcW w:w="813" w:type="dxa"/>
          </w:tcPr>
          <w:p w14:paraId="24900A53"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0.579</w:t>
            </w:r>
          </w:p>
        </w:tc>
        <w:tc>
          <w:tcPr>
            <w:tcW w:w="1391" w:type="dxa"/>
          </w:tcPr>
          <w:p w14:paraId="44E8D79C" w14:textId="77777777" w:rsidR="00C9161E" w:rsidRPr="000C4B57" w:rsidRDefault="00C9161E" w:rsidP="00E72DC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0C4B57">
              <w:rPr>
                <w:rFonts w:ascii="Times New Roman" w:hAnsi="Times New Roman"/>
                <w:sz w:val="22"/>
                <w:szCs w:val="22"/>
                <w:lang w:eastAsia="en-ID"/>
              </w:rPr>
              <w:t>Rejected</w:t>
            </w:r>
          </w:p>
        </w:tc>
      </w:tr>
    </w:tbl>
    <w:p w14:paraId="6C27C8E3" w14:textId="6BF3155A" w:rsidR="00815030" w:rsidRDefault="00F067F2" w:rsidP="00F067F2">
      <w:pPr>
        <w:ind w:firstLine="567"/>
        <w:jc w:val="center"/>
        <w:rPr>
          <w:rFonts w:ascii="Times New Roman" w:hAnsi="Times New Roman"/>
          <w:sz w:val="24"/>
        </w:rPr>
      </w:pPr>
      <w:r w:rsidRPr="00F067F2">
        <w:rPr>
          <w:rFonts w:ascii="Times New Roman" w:hAnsi="Times New Roman"/>
          <w:sz w:val="24"/>
        </w:rPr>
        <w:t xml:space="preserve">Source: Data processed with </w:t>
      </w:r>
      <w:proofErr w:type="spellStart"/>
      <w:r w:rsidRPr="00F067F2">
        <w:rPr>
          <w:rFonts w:ascii="Times New Roman" w:hAnsi="Times New Roman"/>
          <w:sz w:val="24"/>
        </w:rPr>
        <w:t>SmartPLS</w:t>
      </w:r>
      <w:proofErr w:type="spellEnd"/>
      <w:r w:rsidRPr="00F067F2">
        <w:rPr>
          <w:rFonts w:ascii="Times New Roman" w:hAnsi="Times New Roman"/>
          <w:sz w:val="24"/>
        </w:rPr>
        <w:t xml:space="preserve"> 4, 2025</w:t>
      </w:r>
    </w:p>
    <w:p w14:paraId="448A5E33" w14:textId="77777777" w:rsidR="00F067F2" w:rsidRDefault="00F067F2" w:rsidP="00F067F2">
      <w:pPr>
        <w:ind w:firstLine="567"/>
        <w:jc w:val="center"/>
        <w:rPr>
          <w:rFonts w:ascii="Times New Roman" w:hAnsi="Times New Roman"/>
          <w:sz w:val="24"/>
        </w:rPr>
      </w:pPr>
    </w:p>
    <w:p w14:paraId="7D148294" w14:textId="1BE47978" w:rsidR="009E03F4" w:rsidRPr="009E03F4" w:rsidRDefault="009E03F4" w:rsidP="009E03F4">
      <w:pPr>
        <w:ind w:firstLine="567"/>
        <w:rPr>
          <w:rFonts w:ascii="Times New Roman" w:hAnsi="Times New Roman"/>
          <w:sz w:val="24"/>
        </w:rPr>
      </w:pPr>
      <w:r w:rsidRPr="009E03F4">
        <w:rPr>
          <w:rFonts w:ascii="Times New Roman" w:hAnsi="Times New Roman"/>
          <w:sz w:val="24"/>
        </w:rPr>
        <w:t>Table 7 shows that six of the seven hypothesized relationship paths (H1, H2, H3, H4, H5, and H6) proved to be significant, with a t-statistic value greater than 1.96 and a p-value less than 0.05; therefore, all hypotheses were accepted. These results confirm that the variables of Content Marketing, Influencer Marketing, and Gender moderation play an important role in shaping Perceived Enjoyment, which in turn strongly influences Purchase Intention.</w:t>
      </w:r>
    </w:p>
    <w:p w14:paraId="046E2148" w14:textId="2714BA66" w:rsidR="009E03F4" w:rsidRPr="009E03F4" w:rsidRDefault="009E03F4" w:rsidP="009E03F4">
      <w:pPr>
        <w:ind w:firstLine="567"/>
        <w:rPr>
          <w:rFonts w:ascii="Times New Roman" w:hAnsi="Times New Roman"/>
          <w:sz w:val="24"/>
        </w:rPr>
      </w:pPr>
      <w:r w:rsidRPr="009E03F4">
        <w:rPr>
          <w:rFonts w:ascii="Times New Roman" w:hAnsi="Times New Roman"/>
          <w:sz w:val="24"/>
        </w:rPr>
        <w:t>In direct relationships, Content Marketing (H1) and Influencer Marketing (H2) have been shown to significantly increase Perceived Enjoyment. In addition, Perceived Enjoyment has a very strong influence on Purchase Intention (H3), indicated by a t-statistic value of 18.412—the strongest influence in the model.</w:t>
      </w:r>
    </w:p>
    <w:p w14:paraId="571EC9E0" w14:textId="0676F011" w:rsidR="009E03F4" w:rsidRPr="009E03F4" w:rsidRDefault="009E03F4" w:rsidP="009E03F4">
      <w:pPr>
        <w:ind w:firstLine="567"/>
        <w:rPr>
          <w:rFonts w:ascii="Times New Roman" w:hAnsi="Times New Roman"/>
          <w:sz w:val="24"/>
        </w:rPr>
      </w:pPr>
      <w:r w:rsidRPr="009E03F4">
        <w:rPr>
          <w:rFonts w:ascii="Times New Roman" w:hAnsi="Times New Roman"/>
          <w:sz w:val="24"/>
        </w:rPr>
        <w:t>In terms of indirect relationships, the mediation test results also support the significance of the influence of Content Marketing and Influencer Marketing on Purchase Intention through Perceived Enjoyment (H4 and H5). This suggests that consumer enjoyment when consuming TikTok content serves as the primary psychological mechanism that bridges the effects of digital marketing strategies on purchase intention behavior.</w:t>
      </w:r>
    </w:p>
    <w:p w14:paraId="79FCC1C6" w14:textId="5C215997" w:rsidR="009E03F4" w:rsidRPr="009E03F4" w:rsidRDefault="009E03F4" w:rsidP="009E03F4">
      <w:pPr>
        <w:ind w:firstLine="567"/>
        <w:rPr>
          <w:rFonts w:ascii="Times New Roman" w:hAnsi="Times New Roman"/>
          <w:sz w:val="24"/>
        </w:rPr>
      </w:pPr>
      <w:r w:rsidRPr="009E03F4">
        <w:rPr>
          <w:rFonts w:ascii="Times New Roman" w:hAnsi="Times New Roman"/>
          <w:sz w:val="24"/>
        </w:rPr>
        <w:t xml:space="preserve">Meanwhile, one of the moderation relationships, namely the Gender × Content Marketing </w:t>
      </w:r>
      <w:r w:rsidRPr="009E03F4">
        <w:rPr>
          <w:rFonts w:ascii="Times New Roman" w:hAnsi="Times New Roman"/>
          <w:sz w:val="24"/>
        </w:rPr>
        <w:lastRenderedPageBreak/>
        <w:t>(H6) interaction, proved significant. This means that the influence of Content Marketing on Perceived Enjoyment is stronger in certain gender groups, indicating differences in perception and response between men and women toward the marketing content presented. These findings are important for designing gender-based content segmentation and personalization strategies.</w:t>
      </w:r>
    </w:p>
    <w:p w14:paraId="310AC384" w14:textId="52492BC7" w:rsidR="009E03F4" w:rsidRPr="009E03F4" w:rsidRDefault="009E03F4" w:rsidP="009E03F4">
      <w:pPr>
        <w:ind w:firstLine="567"/>
        <w:rPr>
          <w:rFonts w:ascii="Times New Roman" w:hAnsi="Times New Roman"/>
          <w:sz w:val="24"/>
        </w:rPr>
      </w:pPr>
      <w:r w:rsidRPr="009E03F4">
        <w:rPr>
          <w:rFonts w:ascii="Times New Roman" w:hAnsi="Times New Roman"/>
          <w:sz w:val="24"/>
        </w:rPr>
        <w:t>However, the relationship between Gender moderation × Influencer Marketing (H7) was not statistically significant, as the t-value was less than 1.96 and the p-value was greater than 0.05. The negative moderation coefficient indicates that the influence of Influencer Marketing on Perceived Enjoyment tends to be stronger among men than women. The negative coefficient suggests that as gender shifts from male to female, the slope of the relationship between Influencer Marketing and enjoyment decreases. This aligns with previous research showing that Gen Z women are more critical of paid content and more sensitive to sponsorship signals (</w:t>
      </w:r>
      <w:proofErr w:type="spellStart"/>
      <w:r w:rsidRPr="009E03F4">
        <w:rPr>
          <w:rFonts w:ascii="Times New Roman" w:hAnsi="Times New Roman"/>
          <w:sz w:val="24"/>
        </w:rPr>
        <w:t>Djafarova</w:t>
      </w:r>
      <w:proofErr w:type="spellEnd"/>
      <w:r w:rsidRPr="009E03F4">
        <w:rPr>
          <w:rFonts w:ascii="Times New Roman" w:hAnsi="Times New Roman"/>
          <w:sz w:val="24"/>
        </w:rPr>
        <w:t xml:space="preserve"> &amp; </w:t>
      </w:r>
      <w:proofErr w:type="spellStart"/>
      <w:r w:rsidRPr="009E03F4">
        <w:rPr>
          <w:rFonts w:ascii="Times New Roman" w:hAnsi="Times New Roman"/>
          <w:sz w:val="24"/>
        </w:rPr>
        <w:t>Trofimenko</w:t>
      </w:r>
      <w:proofErr w:type="spellEnd"/>
      <w:r w:rsidRPr="009E03F4">
        <w:rPr>
          <w:rFonts w:ascii="Times New Roman" w:hAnsi="Times New Roman"/>
          <w:sz w:val="24"/>
        </w:rPr>
        <w:t>, 2019), thus requiring higher levels of influencer credibility and authenticity to feel enjoyment (</w:t>
      </w:r>
      <w:proofErr w:type="spellStart"/>
      <w:r w:rsidRPr="009E03F4">
        <w:rPr>
          <w:rFonts w:ascii="Times New Roman" w:hAnsi="Times New Roman"/>
          <w:sz w:val="24"/>
        </w:rPr>
        <w:t>Sokolova</w:t>
      </w:r>
      <w:proofErr w:type="spellEnd"/>
      <w:r w:rsidRPr="009E03F4">
        <w:rPr>
          <w:rFonts w:ascii="Times New Roman" w:hAnsi="Times New Roman"/>
          <w:sz w:val="24"/>
        </w:rPr>
        <w:t xml:space="preserve"> &amp; Kathy, 2020). In contrast, men tend to enjoy entertainment- and visually based digital content more readily without giving much attention to commercial aspects or emotional closeness with influencers. Research by Araujo et al. (2022) also confirms that Gen Z men are more entertainment-driven, so the presence of influencers in TikTok content more easily evokes a sense of pleasure.</w:t>
      </w:r>
    </w:p>
    <w:p w14:paraId="3B0E7B2F" w14:textId="3EE0D49C" w:rsidR="009E03F4" w:rsidRPr="009E03F4" w:rsidRDefault="009E03F4" w:rsidP="009E03F4">
      <w:pPr>
        <w:ind w:firstLine="567"/>
        <w:rPr>
          <w:rFonts w:ascii="Times New Roman" w:hAnsi="Times New Roman"/>
          <w:sz w:val="24"/>
        </w:rPr>
      </w:pPr>
      <w:r w:rsidRPr="009E03F4">
        <w:rPr>
          <w:rFonts w:ascii="Times New Roman" w:hAnsi="Times New Roman"/>
          <w:sz w:val="24"/>
        </w:rPr>
        <w:t xml:space="preserve">However, the effect of gender moderation on the relationship between Influencer Marketing and Perceived Enjoyment in this study was not significant. This insignificance can be explained by the nature of the content and influencers used by </w:t>
      </w:r>
      <w:proofErr w:type="spellStart"/>
      <w:r w:rsidRPr="009E03F4">
        <w:rPr>
          <w:rFonts w:ascii="Times New Roman" w:hAnsi="Times New Roman"/>
          <w:sz w:val="24"/>
        </w:rPr>
        <w:t>Eiger</w:t>
      </w:r>
      <w:proofErr w:type="spellEnd"/>
      <w:r w:rsidRPr="009E03F4">
        <w:rPr>
          <w:rFonts w:ascii="Times New Roman" w:hAnsi="Times New Roman"/>
          <w:sz w:val="24"/>
        </w:rPr>
        <w:t>, which are mostly universal, informative, and oriented toward outdoor activities. Such content does not rely heavily on emotional closeness or influencer personas; therefore, enjoyment responses are relatively similar between men and women.</w:t>
      </w:r>
    </w:p>
    <w:p w14:paraId="35BAB45C" w14:textId="31665BE9" w:rsidR="009E03F4" w:rsidRPr="009E03F4" w:rsidRDefault="009E03F4" w:rsidP="009E03F4">
      <w:pPr>
        <w:ind w:firstLine="567"/>
        <w:rPr>
          <w:rFonts w:ascii="Times New Roman" w:hAnsi="Times New Roman"/>
          <w:sz w:val="24"/>
        </w:rPr>
      </w:pPr>
      <w:r w:rsidRPr="009E03F4">
        <w:rPr>
          <w:rFonts w:ascii="Times New Roman" w:hAnsi="Times New Roman"/>
          <w:sz w:val="24"/>
        </w:rPr>
        <w:t xml:space="preserve">This finding aligns with </w:t>
      </w:r>
      <w:proofErr w:type="spellStart"/>
      <w:r w:rsidRPr="009E03F4">
        <w:rPr>
          <w:rFonts w:ascii="Times New Roman" w:hAnsi="Times New Roman"/>
          <w:sz w:val="24"/>
        </w:rPr>
        <w:t>Barta</w:t>
      </w:r>
      <w:proofErr w:type="spellEnd"/>
      <w:r w:rsidRPr="009E03F4">
        <w:rPr>
          <w:rFonts w:ascii="Times New Roman" w:hAnsi="Times New Roman"/>
          <w:sz w:val="24"/>
        </w:rPr>
        <w:t xml:space="preserve"> et al. (2023), who stated that when influencer content is dominated by general entertainment and informational elements, gender differences tend not to significantly affect enjoyment. In addition, the growing inclusivity of Indonesia’s outdoor market—with increasing participation from women in hiking and traveling activities—makes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content less gender-specific. The TikTok platform further reinforces this response homogeneity, as its algorithm prioritizes interest-based preferences rather than demographic variables such as gender. Thus, although there is a theoretical tendency for men to experience higher enjoyment from influencer marketing, the nature of </w:t>
      </w:r>
      <w:proofErr w:type="spellStart"/>
      <w:r w:rsidRPr="009E03F4">
        <w:rPr>
          <w:rFonts w:ascii="Times New Roman" w:hAnsi="Times New Roman"/>
          <w:sz w:val="24"/>
        </w:rPr>
        <w:t>Eiger’s</w:t>
      </w:r>
      <w:proofErr w:type="spellEnd"/>
      <w:r w:rsidRPr="009E03F4">
        <w:rPr>
          <w:rFonts w:ascii="Times New Roman" w:hAnsi="Times New Roman"/>
          <w:sz w:val="24"/>
        </w:rPr>
        <w:t xml:space="preserve"> content and current market trends make these differences insufficient to produce a significant moderation effect.</w:t>
      </w:r>
    </w:p>
    <w:p w14:paraId="37358C42" w14:textId="5915B8FB" w:rsidR="009E03F4" w:rsidRPr="009E03F4" w:rsidRDefault="009E03F4" w:rsidP="009E03F4">
      <w:pPr>
        <w:ind w:firstLine="567"/>
        <w:rPr>
          <w:rFonts w:ascii="Times New Roman" w:hAnsi="Times New Roman"/>
          <w:sz w:val="24"/>
        </w:rPr>
      </w:pPr>
      <w:r w:rsidRPr="009E03F4">
        <w:rPr>
          <w:rFonts w:ascii="Times New Roman" w:hAnsi="Times New Roman"/>
          <w:sz w:val="24"/>
        </w:rPr>
        <w:t xml:space="preserve">Overall, these findings are consistent with previous research indicating that short-video–based marketing strategies and influencer content are more influenced by emotional factors such as enjoyment rather than by specific demographic variables (Araujo et al., 2022; </w:t>
      </w:r>
      <w:proofErr w:type="spellStart"/>
      <w:r w:rsidRPr="009E03F4">
        <w:rPr>
          <w:rFonts w:ascii="Times New Roman" w:hAnsi="Times New Roman"/>
          <w:sz w:val="24"/>
        </w:rPr>
        <w:t>Barta</w:t>
      </w:r>
      <w:proofErr w:type="spellEnd"/>
      <w:r w:rsidRPr="009E03F4">
        <w:rPr>
          <w:rFonts w:ascii="Times New Roman" w:hAnsi="Times New Roman"/>
          <w:sz w:val="24"/>
        </w:rPr>
        <w:t xml:space="preserve"> et al., 2023). This research model confirms that Perceived Enjoyment is the primary driver of purchase intention in the context of TikTok digital marketing, while the influence of gender is relevant only in certain relationships.</w:t>
      </w:r>
    </w:p>
    <w:p w14:paraId="27767D84" w14:textId="6ACD17C4" w:rsidR="009E03F4" w:rsidRPr="009E03F4" w:rsidRDefault="009E03F4" w:rsidP="009E03F4">
      <w:pPr>
        <w:ind w:firstLine="567"/>
        <w:rPr>
          <w:rFonts w:ascii="Times New Roman" w:hAnsi="Times New Roman"/>
          <w:sz w:val="24"/>
        </w:rPr>
      </w:pPr>
      <w:r w:rsidRPr="009E03F4">
        <w:rPr>
          <w:rFonts w:ascii="Times New Roman" w:hAnsi="Times New Roman"/>
          <w:sz w:val="24"/>
        </w:rPr>
        <w:t xml:space="preserve">The data processing results in this study provide a comprehensive understanding of the relationships among variables affecting consumer purchase intention for </w:t>
      </w:r>
      <w:proofErr w:type="spellStart"/>
      <w:r w:rsidRPr="009E03F4">
        <w:rPr>
          <w:rFonts w:ascii="Times New Roman" w:hAnsi="Times New Roman"/>
          <w:sz w:val="24"/>
        </w:rPr>
        <w:t>Eiger</w:t>
      </w:r>
      <w:proofErr w:type="spellEnd"/>
      <w:r w:rsidRPr="009E03F4">
        <w:rPr>
          <w:rFonts w:ascii="Times New Roman" w:hAnsi="Times New Roman"/>
          <w:sz w:val="24"/>
        </w:rPr>
        <w:t xml:space="preserve"> travel products through exposure to TikTok content. The analysis was conducted using the Partial Least Squares–Structural Equation Modeling (PLS-SEM) method with the aid of </w:t>
      </w:r>
      <w:proofErr w:type="spellStart"/>
      <w:r w:rsidRPr="009E03F4">
        <w:rPr>
          <w:rFonts w:ascii="Times New Roman" w:hAnsi="Times New Roman"/>
          <w:sz w:val="24"/>
        </w:rPr>
        <w:t>SmartPLS</w:t>
      </w:r>
      <w:proofErr w:type="spellEnd"/>
      <w:r w:rsidRPr="009E03F4">
        <w:rPr>
          <w:rFonts w:ascii="Times New Roman" w:hAnsi="Times New Roman"/>
          <w:sz w:val="24"/>
        </w:rPr>
        <w:t xml:space="preserve"> software version 4. This approach allowed the researcher to test both measurement and structural models simultaneously, ensuring more accurate analysis of the relationships among variables. To test </w:t>
      </w:r>
      <w:r w:rsidRPr="009E03F4">
        <w:rPr>
          <w:rFonts w:ascii="Times New Roman" w:hAnsi="Times New Roman"/>
          <w:sz w:val="24"/>
        </w:rPr>
        <w:lastRenderedPageBreak/>
        <w:t>the significance of relationships between constructs, the bootstrapping process was used as the primary statistical procedure.</w:t>
      </w:r>
    </w:p>
    <w:p w14:paraId="01E49CFB" w14:textId="32EE6405" w:rsidR="009E03F4" w:rsidRDefault="009E03F4" w:rsidP="009E03F4">
      <w:pPr>
        <w:ind w:firstLine="567"/>
        <w:rPr>
          <w:rFonts w:ascii="Times New Roman" w:hAnsi="Times New Roman"/>
          <w:sz w:val="24"/>
        </w:rPr>
      </w:pPr>
      <w:r w:rsidRPr="009E03F4">
        <w:rPr>
          <w:rFonts w:ascii="Times New Roman" w:hAnsi="Times New Roman"/>
          <w:sz w:val="24"/>
        </w:rPr>
        <w:t xml:space="preserve">In this study, each relationship between variables was analyzed based on the Stimulus–Organism–Response (S-O-R) theoretical framework, which explains how exposure to stimuli in the form of content marketing and influencer marketing affects individuals’ internal states (perceived enjoyment), ultimately producing a response in the form of purchase intention. Additionally, demographic aspects such as gender were analyzed as a moderation variable to examine whether biological and psychological differences influence perceptions of enjoyment when consuming </w:t>
      </w:r>
      <w:proofErr w:type="spellStart"/>
      <w:r w:rsidRPr="009E03F4">
        <w:rPr>
          <w:rFonts w:ascii="Times New Roman" w:hAnsi="Times New Roman"/>
          <w:sz w:val="24"/>
        </w:rPr>
        <w:t>TikTok</w:t>
      </w:r>
      <w:proofErr w:type="spellEnd"/>
      <w:r w:rsidRPr="009E03F4">
        <w:rPr>
          <w:rFonts w:ascii="Times New Roman" w:hAnsi="Times New Roman"/>
          <w:sz w:val="24"/>
        </w:rPr>
        <w:t xml:space="preserve"> content.</w:t>
      </w:r>
    </w:p>
    <w:p w14:paraId="2E3AB80D" w14:textId="6BB65770" w:rsidR="00C9161E" w:rsidRDefault="009E03F4" w:rsidP="009E03F4">
      <w:pPr>
        <w:ind w:firstLine="567"/>
        <w:rPr>
          <w:rFonts w:ascii="Times New Roman" w:hAnsi="Times New Roman"/>
          <w:sz w:val="24"/>
        </w:rPr>
      </w:pPr>
      <w:r w:rsidRPr="009E03F4">
        <w:rPr>
          <w:rFonts w:ascii="Times New Roman" w:hAnsi="Times New Roman"/>
          <w:sz w:val="24"/>
        </w:rPr>
        <w:t>The following figure presents a visualization of the structural model analysis results, illustrating the direction and strength of relationships among the variables in this study</w:t>
      </w:r>
      <w:r w:rsidR="00C9161E" w:rsidRPr="00C9161E">
        <w:rPr>
          <w:rFonts w:ascii="Times New Roman" w:hAnsi="Times New Roman"/>
          <w:sz w:val="24"/>
        </w:rPr>
        <w:t>.</w:t>
      </w:r>
    </w:p>
    <w:p w14:paraId="4D454146" w14:textId="77777777" w:rsidR="000C4B57" w:rsidRPr="00C9161E" w:rsidRDefault="000C4B57" w:rsidP="009E03F4">
      <w:pPr>
        <w:ind w:firstLine="567"/>
        <w:rPr>
          <w:rFonts w:ascii="Times New Roman" w:hAnsi="Times New Roman"/>
          <w:sz w:val="24"/>
        </w:rPr>
      </w:pPr>
    </w:p>
    <w:p w14:paraId="1DB39AF9" w14:textId="77777777" w:rsidR="00C9161E" w:rsidRPr="00C9161E" w:rsidRDefault="00C9161E" w:rsidP="00E72DC5">
      <w:pPr>
        <w:keepNext/>
        <w:jc w:val="center"/>
        <w:rPr>
          <w:rFonts w:ascii="Times New Roman" w:hAnsi="Times New Roman"/>
          <w:sz w:val="24"/>
        </w:rPr>
      </w:pPr>
      <w:r w:rsidRPr="00C9161E">
        <w:rPr>
          <w:rFonts w:ascii="Times New Roman" w:hAnsi="Times New Roman"/>
          <w:noProof/>
          <w:sz w:val="24"/>
        </w:rPr>
        <w:drawing>
          <wp:inline distT="0" distB="0" distL="0" distR="0" wp14:anchorId="00439A5F" wp14:editId="546EE343">
            <wp:extent cx="4743450" cy="3000061"/>
            <wp:effectExtent l="0" t="0" r="0" b="0"/>
            <wp:docPr id="6" name="Picture 6"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582" cy="3013426"/>
                    </a:xfrm>
                    <a:prstGeom prst="rect">
                      <a:avLst/>
                    </a:prstGeom>
                    <a:noFill/>
                    <a:ln>
                      <a:noFill/>
                    </a:ln>
                  </pic:spPr>
                </pic:pic>
              </a:graphicData>
            </a:graphic>
          </wp:inline>
        </w:drawing>
      </w:r>
    </w:p>
    <w:p w14:paraId="0E4D0A8B" w14:textId="186A6D5C" w:rsidR="00C9161E" w:rsidRDefault="00C9161E" w:rsidP="00E72DC5">
      <w:pPr>
        <w:pStyle w:val="Caption"/>
        <w:spacing w:before="0" w:after="0" w:line="276" w:lineRule="auto"/>
        <w:jc w:val="center"/>
        <w:rPr>
          <w:rFonts w:ascii="Times New Roman" w:hAnsi="Times New Roman"/>
          <w:b/>
          <w:bCs/>
        </w:rPr>
      </w:pPr>
      <w:bookmarkStart w:id="18" w:name="_Toc215924712"/>
      <w:bookmarkStart w:id="19" w:name="_Toc215924856"/>
      <w:r w:rsidRPr="00815030">
        <w:rPr>
          <w:rFonts w:ascii="Times New Roman" w:hAnsi="Times New Roman"/>
          <w:b/>
          <w:bCs/>
        </w:rPr>
        <w:t xml:space="preserve">Figure </w:t>
      </w:r>
      <w:r w:rsidR="00815030">
        <w:rPr>
          <w:rFonts w:ascii="Times New Roman" w:hAnsi="Times New Roman"/>
          <w:b/>
          <w:bCs/>
        </w:rPr>
        <w:t>2</w:t>
      </w:r>
      <w:r w:rsidRPr="00815030">
        <w:rPr>
          <w:rFonts w:ascii="Times New Roman" w:hAnsi="Times New Roman"/>
          <w:b/>
          <w:bCs/>
        </w:rPr>
        <w:t xml:space="preserve">.  </w:t>
      </w:r>
      <w:bookmarkEnd w:id="18"/>
      <w:bookmarkEnd w:id="19"/>
      <w:r w:rsidR="00F067F2" w:rsidRPr="000C4B57">
        <w:rPr>
          <w:rFonts w:ascii="Times New Roman" w:hAnsi="Times New Roman"/>
        </w:rPr>
        <w:t>Final Structural Model with Path Coefficient and R² Value</w:t>
      </w:r>
    </w:p>
    <w:p w14:paraId="16981855" w14:textId="0797078F" w:rsidR="00F067F2" w:rsidRPr="000C4B57" w:rsidRDefault="00F067F2" w:rsidP="00F067F2">
      <w:pPr>
        <w:jc w:val="center"/>
        <w:rPr>
          <w:sz w:val="24"/>
          <w:lang w:eastAsia="en-US"/>
        </w:rPr>
      </w:pPr>
      <w:r w:rsidRPr="000C4B57">
        <w:rPr>
          <w:sz w:val="24"/>
          <w:lang w:eastAsia="en-US"/>
        </w:rPr>
        <w:t xml:space="preserve">Source: Data processed with </w:t>
      </w:r>
      <w:proofErr w:type="spellStart"/>
      <w:r w:rsidRPr="000C4B57">
        <w:rPr>
          <w:sz w:val="24"/>
          <w:lang w:eastAsia="en-US"/>
        </w:rPr>
        <w:t>SmartPLS</w:t>
      </w:r>
      <w:proofErr w:type="spellEnd"/>
      <w:r w:rsidRPr="000C4B57">
        <w:rPr>
          <w:sz w:val="24"/>
          <w:lang w:eastAsia="en-US"/>
        </w:rPr>
        <w:t xml:space="preserve"> 4, 2025</w:t>
      </w:r>
    </w:p>
    <w:p w14:paraId="3473B6EE" w14:textId="77777777" w:rsidR="00F067F2" w:rsidRPr="00F067F2" w:rsidRDefault="00F067F2" w:rsidP="00F067F2">
      <w:pPr>
        <w:jc w:val="center"/>
        <w:rPr>
          <w:lang w:eastAsia="en-US"/>
        </w:rPr>
      </w:pPr>
    </w:p>
    <w:p w14:paraId="54C6309E" w14:textId="77777777" w:rsidR="009E03F4" w:rsidRPr="009E03F4" w:rsidRDefault="009E03F4" w:rsidP="009E03F4">
      <w:pPr>
        <w:widowControl/>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This study proposes seven main hypotheses. The testing stage is carried out to verify the hypotheses formulated in Chapter Three by referring to the path coefficient values and their levels of significance.</w:t>
      </w:r>
    </w:p>
    <w:p w14:paraId="5244015A" w14:textId="77777777" w:rsidR="009E03F4" w:rsidRPr="009E03F4" w:rsidRDefault="009E03F4" w:rsidP="009E03F4">
      <w:pPr>
        <w:widowControl/>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1. The Influence of Content Marketing on Perceived Enjoyment The first hypothesis (H1) indicates that content marketing has a positive and significant effect on perceived enjoyment. These findings show that the more informative, interesting, and relevant the marketing content presented to users, the higher the level of enjoyment felt by respondents when consuming the content. Thus, the content presented by travel influencers on the TikTok platform is able to create a pleasant emotional experience for the audience, especially Generation Z, who are the main focus of this study.</w:t>
      </w:r>
    </w:p>
    <w:p w14:paraId="15F4BF60" w14:textId="77777777" w:rsidR="009E03F4" w:rsidRPr="009E03F4" w:rsidRDefault="009E03F4" w:rsidP="009E03F4">
      <w:pPr>
        <w:pStyle w:val="BodyText"/>
        <w:spacing w:after="0"/>
        <w:ind w:left="284" w:firstLine="567"/>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 xml:space="preserve">The results of this study can be explained through the Stimulus–Organism–Response (S-O-R) framework. In this context, content marketing acts as a stimulus—represented by elements such as information, visuals, music, and storytelling—that encourages the formation of internal affective conditions in the form of perceived enjoyment (the </w:t>
      </w:r>
      <w:r w:rsidRPr="009E03F4">
        <w:rPr>
          <w:rFonts w:ascii="Times New Roman" w:eastAsiaTheme="minorHAnsi" w:hAnsi="Times New Roman"/>
          <w:color w:val="1D1C17"/>
          <w:kern w:val="0"/>
          <w:sz w:val="24"/>
          <w:lang w:val="id-ID" w:eastAsia="en-US"/>
        </w:rPr>
        <w:lastRenderedPageBreak/>
        <w:t>organism). When the stimulus is relevant, creative, and visually appealing, individuals experience positive emotions, which ultimately influence their behavioral response in later stages.</w:t>
      </w:r>
    </w:p>
    <w:p w14:paraId="695E8C01" w14:textId="77777777" w:rsidR="009E03F4" w:rsidRPr="009E03F4" w:rsidRDefault="009E03F4" w:rsidP="009E03F4">
      <w:pPr>
        <w:widowControl/>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2. The Influence of Influencer Marketing on Perceived Enjoyment The second hypothesis (H2) shows that influencer marketing has a positive and significant effect on perceived enjoyment. These results demonstrate that the more engaging, authentic, and relevant the style of message delivery by influencers on TikTok, the higher the level of perceived enjoyment felt by users while consuming the content. Influencers who possess social authority, emotional closeness, and strong storytelling abilities are proven to create a pleasant viewing experience for audiences—particularly Generation Z, who are highly responsive to engaging digital experiences.</w:t>
      </w:r>
    </w:p>
    <w:p w14:paraId="6B2E032A" w14:textId="77777777" w:rsidR="009E03F4" w:rsidRPr="009E03F4" w:rsidRDefault="009E03F4" w:rsidP="009E03F4">
      <w:pPr>
        <w:pStyle w:val="BodyText"/>
        <w:spacing w:after="0"/>
        <w:ind w:left="284" w:firstLine="567"/>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Based on the Stimulus–Organism–Response (S-O-R) framework, influencer marketing functions as a stimulus that triggers an internal emotional response in the form of perceived enjoyment. Influencers capable of conveying messages authentically, entertainingly, and relatably foster a positive affective state among audiences.</w:t>
      </w:r>
    </w:p>
    <w:p w14:paraId="5F3C4550" w14:textId="77777777" w:rsidR="009E03F4" w:rsidRPr="009E03F4" w:rsidRDefault="009E03F4" w:rsidP="009E03F4">
      <w:pPr>
        <w:widowControl/>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3. The Influence of Perceived Enjoyment on Purchase Intention The third hypothesis (H3) shows that perceived enjoyment has a positive and significant effect on purchase intention. These findings indicate that the greater the enjoyment consumers feel when watching or interacting with TikTok content about Eiger’s travel products, the higher their tendency to intend to buy the product. This shows that pleasurable emotional experiences play a crucial role in shaping consumers’ psychological drive to purchase.</w:t>
      </w:r>
    </w:p>
    <w:p w14:paraId="263BECD9" w14:textId="77777777" w:rsidR="009E03F4" w:rsidRPr="009E03F4" w:rsidRDefault="009E03F4" w:rsidP="009E03F4">
      <w:pPr>
        <w:pStyle w:val="BodyText"/>
        <w:spacing w:after="0"/>
        <w:ind w:left="284" w:firstLine="567"/>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This finding can be explained within the Stimulus–Organism–Response (S-O-R) framework, which serves as the theoretical basis for this study. In this context, perceived enjoyment functions as part of the organism—the internal affective state of consumers that arises as a result of stimuli in the form of digital content. When consumers feel intrinsic pleasure while watching content, this emotional response becomes a catalyst that triggers a subsequent behavioral response in the form of purchase intention.</w:t>
      </w:r>
    </w:p>
    <w:p w14:paraId="63FA120D" w14:textId="77777777" w:rsidR="009E03F4" w:rsidRPr="009E03F4" w:rsidRDefault="009E03F4" w:rsidP="009E03F4">
      <w:pPr>
        <w:widowControl/>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4. The Mediating Role of Perceived Enjoyment between Content Marketing and Purchase Intention The fourth hypothesis (H4) states that perceived enjoyment mediates the relationship between content marketing and purchase intention. These findings show that content marketing not only has a direct impact but also exerts an indirect influence on purchase intention through increased perceived enjoyment. This means that when audiences receive content that is informative, relevant, and attractively presented, they experience intrinsic enjoyment, which subsequently heightens their inclination to consider purchasing the product.</w:t>
      </w:r>
    </w:p>
    <w:p w14:paraId="0B937908" w14:textId="77777777" w:rsidR="009E03F4" w:rsidRPr="009E03F4" w:rsidRDefault="009E03F4" w:rsidP="009E03F4">
      <w:pPr>
        <w:pStyle w:val="BodyText"/>
        <w:spacing w:after="0"/>
        <w:ind w:left="284" w:firstLine="567"/>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These results align with the Stimulus–Organism–Response (S-O-R) framework, where content marketing serves as a stimulus that triggers affective responses (organisms) in the form of perceived enjoyment, leading to a behavioral response in the form of purchase intention. Thus, perceived enjoyment acts as a key psychological mechanism explaining how and why well-designed marketing content can boost consumer purchase intent.</w:t>
      </w:r>
    </w:p>
    <w:p w14:paraId="3396E87F" w14:textId="77777777" w:rsidR="009E03F4" w:rsidRPr="009E03F4" w:rsidRDefault="009E03F4" w:rsidP="009E03F4">
      <w:pPr>
        <w:widowControl/>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 xml:space="preserve">5. The Mediating Role of Perceived Enjoyment between Influencer Marketing and Purchase Intention The fifth hypothesis (H5) states that perceived enjoyment mediates the relationship between influencer marketing and purchase intention. The results confirm that this mediation is significant, indicating that the influence of influencer marketing on </w:t>
      </w:r>
      <w:r w:rsidRPr="009E03F4">
        <w:rPr>
          <w:rFonts w:ascii="Times New Roman" w:eastAsiaTheme="minorHAnsi" w:hAnsi="Times New Roman"/>
          <w:color w:val="1D1C17"/>
          <w:kern w:val="0"/>
          <w:sz w:val="24"/>
          <w:lang w:val="id-ID" w:eastAsia="en-US"/>
        </w:rPr>
        <w:lastRenderedPageBreak/>
        <w:t>purchase intention operates indirectly through increased perceived enjoyment experienced by respondents.</w:t>
      </w:r>
    </w:p>
    <w:p w14:paraId="3F6219A4" w14:textId="77777777" w:rsidR="009E03F4" w:rsidRPr="009E03F4" w:rsidRDefault="009E03F4" w:rsidP="009E03F4">
      <w:pPr>
        <w:pStyle w:val="BodyText"/>
        <w:spacing w:after="0"/>
        <w:ind w:left="284" w:firstLine="567"/>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These findings are consistent with the Stimulus–Organism–Response (S-O-R) framework, in which influencer marketing serves as a stimulus, perceived enjoyment as the organism (internal response), and purchase intention as a behavioral response. Theoretically, influencer marketing affects consumers through visual presentation, narrative delivery, and the communication style of the influencer. When the stimulus is perceived as interesting, entertaining, and relevant, it evokes an affective response—perceived enjoyment—that fosters stronger purchase intentions.</w:t>
      </w:r>
    </w:p>
    <w:p w14:paraId="317E89B0" w14:textId="77777777" w:rsidR="009E03F4" w:rsidRPr="009E03F4" w:rsidRDefault="009E03F4" w:rsidP="009E03F4">
      <w:pPr>
        <w:widowControl/>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6. The Role of Gender Moderation in the Relationship between Content Marketing and Perceived Enjoyment The sixth hypothesis (H6) examines whether gender moderates the relationship between content marketing and perceived enjoyment. Based on the results of the PLS-SEM analysis, this hypothesis is accepted, confirming that gender significantly moderates this relationship. In other words, the influence of content marketing on perceived enjoyment differs between male and female respondents.</w:t>
      </w:r>
    </w:p>
    <w:p w14:paraId="5E74E7FF" w14:textId="77777777" w:rsidR="009E03F4" w:rsidRPr="009E03F4" w:rsidRDefault="009E03F4" w:rsidP="009E03F4">
      <w:pPr>
        <w:widowControl/>
        <w:autoSpaceDE w:val="0"/>
        <w:autoSpaceDN w:val="0"/>
        <w:adjustRightInd w:val="0"/>
        <w:ind w:left="284" w:firstLine="567"/>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The direction of the positive interaction shows that for certain gender groups, marketing content that is attractively, informatively, and relevantly packaged provides higher levels of enjoyment than for others. This indicates that the effectiveness of content marketing is not entirely homogeneous but depends on preferences and emotional sensitivities influenced by gender.</w:t>
      </w:r>
    </w:p>
    <w:p w14:paraId="45F51148" w14:textId="77777777" w:rsidR="009E03F4" w:rsidRPr="009E03F4" w:rsidRDefault="009E03F4" w:rsidP="009E03F4">
      <w:pPr>
        <w:widowControl/>
        <w:tabs>
          <w:tab w:val="left" w:pos="142"/>
        </w:tabs>
        <w:autoSpaceDE w:val="0"/>
        <w:autoSpaceDN w:val="0"/>
        <w:adjustRightInd w:val="0"/>
        <w:ind w:left="284" w:hanging="284"/>
        <w:rPr>
          <w:rFonts w:ascii="Times New Roman" w:eastAsiaTheme="minorHAnsi" w:hAnsi="Times New Roman"/>
          <w:color w:val="1D1C17"/>
          <w:kern w:val="0"/>
          <w:sz w:val="24"/>
          <w:lang w:val="id-ID" w:eastAsia="en-US"/>
        </w:rPr>
      </w:pPr>
      <w:r w:rsidRPr="009E03F4">
        <w:rPr>
          <w:rFonts w:ascii="Times New Roman" w:eastAsiaTheme="minorHAnsi" w:hAnsi="Times New Roman"/>
          <w:color w:val="1D1C17"/>
          <w:kern w:val="0"/>
          <w:sz w:val="24"/>
          <w:lang w:val="id-ID" w:eastAsia="en-US"/>
        </w:rPr>
        <w:t>7. The Role of Gender Moderation in the Relationship between Influencer Marketing and Perceived Enjoyment The seventh hypothesis (H7) tests whether gender moderates the relationship between influencer marketing and perceived enjoyment. Based on the results of data processing using PLS-SEM, this hypothesis is rejected, indicating that gender does not significantly strengthen or weaken the influence of influencer marketing on perceived enjoyment.</w:t>
      </w:r>
    </w:p>
    <w:p w14:paraId="6EF0948C" w14:textId="65A4C35B" w:rsidR="00C9161E" w:rsidRPr="009E03F4" w:rsidRDefault="009E03F4" w:rsidP="009E03F4">
      <w:pPr>
        <w:pStyle w:val="BodyText"/>
        <w:spacing w:after="0"/>
        <w:ind w:left="284" w:firstLine="567"/>
        <w:rPr>
          <w:rFonts w:ascii="Times New Roman" w:eastAsia="Calibri" w:hAnsi="Times New Roman"/>
          <w:kern w:val="0"/>
          <w:sz w:val="24"/>
          <w:lang w:eastAsia="en-US"/>
        </w:rPr>
      </w:pPr>
      <w:r w:rsidRPr="009E03F4">
        <w:rPr>
          <w:rFonts w:ascii="Times New Roman" w:eastAsiaTheme="minorHAnsi" w:hAnsi="Times New Roman"/>
          <w:color w:val="1D1C17"/>
          <w:kern w:val="0"/>
          <w:sz w:val="24"/>
          <w:lang w:val="id-ID" w:eastAsia="en-US"/>
        </w:rPr>
        <w:t>Within the Stimulus–Organism–Response (S-O-R) framework, these findings suggest that the stimuli provided by influencers—through visual narratives, product demonstrations, and TikTok’s short-video format—have a universal appeal to Gen Z audiences.</w:t>
      </w:r>
      <w:r w:rsidR="00E72DC5" w:rsidRPr="009E03F4">
        <w:rPr>
          <w:rFonts w:ascii="Times New Roman" w:eastAsia="Calibri" w:hAnsi="Times New Roman"/>
          <w:kern w:val="0"/>
          <w:sz w:val="24"/>
          <w:lang w:eastAsia="en-US"/>
        </w:rPr>
        <w:t>.</w:t>
      </w:r>
    </w:p>
    <w:p w14:paraId="49A00DB2" w14:textId="77777777" w:rsidR="00C9161E" w:rsidRPr="004A16AE" w:rsidRDefault="00C9161E" w:rsidP="00E72DC5">
      <w:pPr>
        <w:pStyle w:val="BodyText"/>
        <w:spacing w:after="0"/>
        <w:rPr>
          <w:rFonts w:ascii="Times New Roman" w:eastAsia="Calibri" w:hAnsi="Times New Roman"/>
          <w:b/>
          <w:kern w:val="0"/>
          <w:sz w:val="22"/>
          <w:szCs w:val="22"/>
          <w:lang w:eastAsia="en-US"/>
        </w:rPr>
      </w:pPr>
    </w:p>
    <w:p w14:paraId="4ED8B004" w14:textId="1D1A9C69" w:rsidR="00003B90" w:rsidRPr="004A16AE" w:rsidRDefault="00003B90" w:rsidP="00E72DC5">
      <w:pPr>
        <w:pStyle w:val="BodyText"/>
        <w:spacing w:after="0"/>
        <w:rPr>
          <w:rFonts w:ascii="Times New Roman" w:eastAsia="Calibri" w:hAnsi="Times New Roman"/>
          <w:b/>
          <w:kern w:val="0"/>
          <w:sz w:val="24"/>
          <w:lang w:eastAsia="en-US"/>
        </w:rPr>
      </w:pPr>
      <w:r w:rsidRPr="004A16AE">
        <w:rPr>
          <w:rFonts w:ascii="Times New Roman" w:eastAsia="Calibri" w:hAnsi="Times New Roman"/>
          <w:b/>
          <w:kern w:val="0"/>
          <w:sz w:val="24"/>
          <w:lang w:eastAsia="en-US"/>
        </w:rPr>
        <w:t>CONCLUSIONS</w:t>
      </w:r>
    </w:p>
    <w:p w14:paraId="33166500" w14:textId="153C2156" w:rsidR="00247ECB" w:rsidRDefault="009E03F4" w:rsidP="00E72DC5">
      <w:pPr>
        <w:ind w:firstLine="567"/>
        <w:rPr>
          <w:rFonts w:ascii="Times New Roman" w:hAnsi="Times New Roman"/>
          <w:sz w:val="24"/>
        </w:rPr>
      </w:pPr>
      <w:r w:rsidRPr="009E03F4">
        <w:rPr>
          <w:rFonts w:ascii="Times New Roman" w:hAnsi="Times New Roman"/>
          <w:sz w:val="24"/>
        </w:rPr>
        <w:t xml:space="preserve">Based on the results of data analysis and discussion, this study concludes that the increasing consumption of TikTok digital content and changes in Generation Z shopping behavior in Indonesia form an important foundation for examining the influence of content marketing and influencer marketing on purchase intention for </w:t>
      </w:r>
      <w:proofErr w:type="spellStart"/>
      <w:r w:rsidRPr="009E03F4">
        <w:rPr>
          <w:rFonts w:ascii="Times New Roman" w:hAnsi="Times New Roman"/>
          <w:sz w:val="24"/>
        </w:rPr>
        <w:t>Eiger’s</w:t>
      </w:r>
      <w:proofErr w:type="spellEnd"/>
      <w:r w:rsidRPr="009E03F4">
        <w:rPr>
          <w:rFonts w:ascii="Times New Roman" w:hAnsi="Times New Roman"/>
          <w:sz w:val="24"/>
        </w:rPr>
        <w:t xml:space="preserve"> outdoor travel products, with perceived enjoyment as a mediating variable and gender as a moderating variable. Respondents were dominated by men and young Generation Z users who actively use TikTok. Content marketing and influencer marketing were found to have a significant positive effect on perceived enjoyment, which in turn increases purchase intention. Perceived enjoyment plays an important mediating role in both relationships. Gender was shown to moderate the relationship between content marketing and perceived enjoyment, reflecting differences in content preferences between men and women; however, gender did not moderate the relationship between influencer marketing and perceived enjoyment, indicating a relatively uniform response across genders toward influencer impact</w:t>
      </w:r>
      <w:r w:rsidR="00774955" w:rsidRPr="00774955">
        <w:rPr>
          <w:rFonts w:ascii="Times New Roman" w:hAnsi="Times New Roman"/>
          <w:sz w:val="24"/>
        </w:rPr>
        <w:t>.</w:t>
      </w:r>
    </w:p>
    <w:p w14:paraId="0991B4AF" w14:textId="4DE37FAE" w:rsidR="001B0F05" w:rsidRPr="001B0F05" w:rsidRDefault="00EB3B5C" w:rsidP="001B0F05">
      <w:pPr>
        <w:rPr>
          <w:rFonts w:ascii="Times New Roman" w:hAnsi="Times New Roman"/>
          <w:noProof/>
          <w:sz w:val="24"/>
        </w:rPr>
      </w:pPr>
      <w:r w:rsidRPr="004A16AE">
        <w:rPr>
          <w:rFonts w:ascii="Times New Roman" w:hAnsi="Times New Roman"/>
          <w:b/>
          <w:sz w:val="24"/>
          <w:szCs w:val="28"/>
        </w:rPr>
        <w:lastRenderedPageBreak/>
        <w:t>REFERENCES</w:t>
      </w:r>
      <w:r w:rsidR="00D75A09" w:rsidRPr="00D75A09">
        <w:rPr>
          <w:rFonts w:ascii="Times New Roman" w:hAnsi="Times New Roman"/>
          <w:sz w:val="24"/>
        </w:rPr>
        <w:fldChar w:fldCharType="begin" w:fldLock="1"/>
      </w:r>
      <w:r w:rsidR="00D75A09" w:rsidRPr="00D75A09">
        <w:rPr>
          <w:rFonts w:ascii="Times New Roman" w:hAnsi="Times New Roman"/>
          <w:sz w:val="24"/>
        </w:rPr>
        <w:instrText xml:space="preserve">ADDIN Mendeley Bibliography CSL_BIBLIOGRAPHY </w:instrText>
      </w:r>
      <w:r w:rsidR="00D75A09" w:rsidRPr="00D75A09">
        <w:rPr>
          <w:rFonts w:ascii="Times New Roman" w:hAnsi="Times New Roman"/>
          <w:sz w:val="24"/>
        </w:rPr>
        <w:fldChar w:fldCharType="separate"/>
      </w:r>
    </w:p>
    <w:p w14:paraId="58F2BC3E"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Agrawal, V. (2025). Exploring the impact of Generation Z’s social media marketing activities on brand equity. </w:t>
      </w:r>
      <w:r w:rsidRPr="001B0F05">
        <w:rPr>
          <w:rFonts w:ascii="Times New Roman" w:hAnsi="Times New Roman"/>
          <w:i/>
          <w:iCs/>
          <w:noProof/>
          <w:sz w:val="24"/>
        </w:rPr>
        <w:t>Advances in Consumer Research, 2</w:t>
      </w:r>
      <w:r w:rsidRPr="001B0F05">
        <w:rPr>
          <w:rFonts w:ascii="Times New Roman" w:hAnsi="Times New Roman"/>
          <w:noProof/>
          <w:sz w:val="24"/>
        </w:rPr>
        <w:t>(3).</w:t>
      </w:r>
    </w:p>
    <w:p w14:paraId="732C8890"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Al-Shehri, M. (2021). Choosing the best social media influencer: The role of gender, age, and product type in influencer marketing. </w:t>
      </w:r>
      <w:r w:rsidRPr="001B0F05">
        <w:rPr>
          <w:rFonts w:ascii="Times New Roman" w:hAnsi="Times New Roman"/>
          <w:i/>
          <w:iCs/>
          <w:noProof/>
          <w:sz w:val="24"/>
        </w:rPr>
        <w:t>International Journal of Marketing Strategies, 4</w:t>
      </w:r>
      <w:r w:rsidRPr="001B0F05">
        <w:rPr>
          <w:rFonts w:ascii="Times New Roman" w:hAnsi="Times New Roman"/>
          <w:noProof/>
          <w:sz w:val="24"/>
        </w:rPr>
        <w:t>(1), 1–26.</w:t>
      </w:r>
    </w:p>
    <w:p w14:paraId="0E7FE7B0"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Alsoud, M., et al. (2024). How could entertainment content marketing affect intention to use the metaverse? Empirical findings. </w:t>
      </w:r>
      <w:r w:rsidRPr="001B0F05">
        <w:rPr>
          <w:rFonts w:ascii="Times New Roman" w:hAnsi="Times New Roman"/>
          <w:i/>
          <w:iCs/>
          <w:noProof/>
          <w:sz w:val="24"/>
        </w:rPr>
        <w:t>International Journal of Information Management Data Insights, 4</w:t>
      </w:r>
      <w:r w:rsidRPr="001B0F05">
        <w:rPr>
          <w:rFonts w:ascii="Times New Roman" w:hAnsi="Times New Roman"/>
          <w:noProof/>
          <w:sz w:val="24"/>
        </w:rPr>
        <w:t>(2), 100258.</w:t>
      </w:r>
    </w:p>
    <w:p w14:paraId="5BE809A7"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Andari, T. S., &amp; Simbolon, F. P. (2025). Short video marketing and Gen Z’s purchase intention: The role of brand attitude on TikTok. </w:t>
      </w:r>
      <w:r w:rsidRPr="001B0F05">
        <w:rPr>
          <w:rFonts w:ascii="Times New Roman" w:hAnsi="Times New Roman"/>
          <w:i/>
          <w:iCs/>
          <w:noProof/>
          <w:sz w:val="24"/>
        </w:rPr>
        <w:t>Journal of Social and Economics Research, 7</w:t>
      </w:r>
      <w:r w:rsidRPr="001B0F05">
        <w:rPr>
          <w:rFonts w:ascii="Times New Roman" w:hAnsi="Times New Roman"/>
          <w:noProof/>
          <w:sz w:val="24"/>
        </w:rPr>
        <w:t>(1), 165–179.</w:t>
      </w:r>
    </w:p>
    <w:p w14:paraId="6FC726C7"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Araujo, C. J. G., Perater, K. A. S., Quicho, A. M. V., &amp; Etrata, A. E., Jr. (2022). Influence of TikTok video advertisements on Generation Z’s behavior and purchase intention. </w:t>
      </w:r>
      <w:r w:rsidRPr="001B0F05">
        <w:rPr>
          <w:rFonts w:ascii="Times New Roman" w:hAnsi="Times New Roman"/>
          <w:i/>
          <w:iCs/>
          <w:noProof/>
          <w:sz w:val="24"/>
        </w:rPr>
        <w:t>International Journal of Social and Management Studies (IJOSMAS), 3</w:t>
      </w:r>
      <w:r w:rsidRPr="001B0F05">
        <w:rPr>
          <w:rFonts w:ascii="Times New Roman" w:hAnsi="Times New Roman"/>
          <w:noProof/>
          <w:sz w:val="24"/>
        </w:rPr>
        <w:t xml:space="preserve">(2), 140–151. </w:t>
      </w:r>
      <w:hyperlink r:id="rId10" w:tgtFrame="_new" w:history="1">
        <w:r w:rsidRPr="001B0F05">
          <w:rPr>
            <w:rStyle w:val="Hyperlink"/>
            <w:rFonts w:ascii="Times New Roman" w:hAnsi="Times New Roman"/>
            <w:noProof/>
            <w:sz w:val="24"/>
          </w:rPr>
          <w:t>https://www.researchgate.net/publication/358467845</w:t>
        </w:r>
      </w:hyperlink>
    </w:p>
    <w:p w14:paraId="46279BB3"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Barta, S., Belanche, D., Fernández, A., &amp; Flavián, M. (2023). Influencer marketing on TikTok: The effectiveness of humor and followers’ hedonic experience. </w:t>
      </w:r>
      <w:r w:rsidRPr="001B0F05">
        <w:rPr>
          <w:rFonts w:ascii="Times New Roman" w:hAnsi="Times New Roman"/>
          <w:i/>
          <w:iCs/>
          <w:noProof/>
          <w:sz w:val="24"/>
        </w:rPr>
        <w:t>Journal of Retailing and Consumer Services, 70</w:t>
      </w:r>
      <w:r w:rsidRPr="001B0F05">
        <w:rPr>
          <w:rFonts w:ascii="Times New Roman" w:hAnsi="Times New Roman"/>
          <w:noProof/>
          <w:sz w:val="24"/>
        </w:rPr>
        <w:t xml:space="preserve">, 103149. </w:t>
      </w:r>
      <w:hyperlink r:id="rId11" w:tgtFrame="_new" w:history="1">
        <w:r w:rsidRPr="001B0F05">
          <w:rPr>
            <w:rStyle w:val="Hyperlink"/>
            <w:rFonts w:ascii="Times New Roman" w:hAnsi="Times New Roman"/>
            <w:noProof/>
            <w:sz w:val="24"/>
          </w:rPr>
          <w:t>https://doi.org/10.1016/j.jretconser.2022.103149</w:t>
        </w:r>
      </w:hyperlink>
    </w:p>
    <w:p w14:paraId="788D0228"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Chen, J., et al. (2024). A comprehensive overview of micro-influencer marketing: Decoding the current landscape, impacts, and trends. </w:t>
      </w:r>
      <w:r w:rsidRPr="001B0F05">
        <w:rPr>
          <w:rFonts w:ascii="Times New Roman" w:hAnsi="Times New Roman"/>
          <w:i/>
          <w:iCs/>
          <w:noProof/>
          <w:sz w:val="24"/>
        </w:rPr>
        <w:t>Behavioral Sciences, 14</w:t>
      </w:r>
      <w:r w:rsidRPr="001B0F05">
        <w:rPr>
          <w:rFonts w:ascii="Times New Roman" w:hAnsi="Times New Roman"/>
          <w:noProof/>
          <w:sz w:val="24"/>
        </w:rPr>
        <w:t>(3), 243.</w:t>
      </w:r>
    </w:p>
    <w:p w14:paraId="5498BA75"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Hair, J. F., Hult, G. T. M., Ringle, C. M., Sarstedt, M., &amp; Danks, N. P. (2022). </w:t>
      </w:r>
      <w:r w:rsidRPr="001B0F05">
        <w:rPr>
          <w:rFonts w:ascii="Times New Roman" w:hAnsi="Times New Roman"/>
          <w:i/>
          <w:iCs/>
          <w:noProof/>
          <w:sz w:val="24"/>
        </w:rPr>
        <w:t>Partial least squares structural equation modeling (PLS-SEM) using R: A workbook</w:t>
      </w:r>
      <w:r w:rsidRPr="001B0F05">
        <w:rPr>
          <w:rFonts w:ascii="Times New Roman" w:hAnsi="Times New Roman"/>
          <w:noProof/>
          <w:sz w:val="24"/>
        </w:rPr>
        <w:t>. Springer.</w:t>
      </w:r>
    </w:p>
    <w:p w14:paraId="0235F326"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Hall, J. (2015, December 17). Build authentic audience experiences through influencer marketing. </w:t>
      </w:r>
      <w:r w:rsidRPr="001B0F05">
        <w:rPr>
          <w:rFonts w:ascii="Times New Roman" w:hAnsi="Times New Roman"/>
          <w:i/>
          <w:iCs/>
          <w:noProof/>
          <w:sz w:val="24"/>
        </w:rPr>
        <w:t>Forbes</w:t>
      </w:r>
      <w:r w:rsidRPr="001B0F05">
        <w:rPr>
          <w:rFonts w:ascii="Times New Roman" w:hAnsi="Times New Roman"/>
          <w:noProof/>
          <w:sz w:val="24"/>
        </w:rPr>
        <w:t xml:space="preserve">. </w:t>
      </w:r>
      <w:hyperlink r:id="rId12" w:tgtFrame="_new" w:history="1">
        <w:r w:rsidRPr="001B0F05">
          <w:rPr>
            <w:rStyle w:val="Hyperlink"/>
            <w:rFonts w:ascii="Times New Roman" w:hAnsi="Times New Roman"/>
            <w:noProof/>
            <w:sz w:val="24"/>
          </w:rPr>
          <w:t>https://www.forbes.com/sites/johnhall/2015/12/17/build-authentic-audience-experiences-through-influencer-marketing/</w:t>
        </w:r>
      </w:hyperlink>
    </w:p>
    <w:p w14:paraId="6ABDA7B5"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Inkeroinen, C. (2025). </w:t>
      </w:r>
      <w:r w:rsidRPr="001B0F05">
        <w:rPr>
          <w:rFonts w:ascii="Times New Roman" w:hAnsi="Times New Roman"/>
          <w:i/>
          <w:iCs/>
          <w:noProof/>
          <w:sz w:val="24"/>
        </w:rPr>
        <w:t>From persuasion to purchase: Gen Z engagement with beauty influencer content on TikTok and Instagram</w:t>
      </w:r>
      <w:r w:rsidRPr="001B0F05">
        <w:rPr>
          <w:rFonts w:ascii="Times New Roman" w:hAnsi="Times New Roman"/>
          <w:noProof/>
          <w:sz w:val="24"/>
        </w:rPr>
        <w:t>.</w:t>
      </w:r>
    </w:p>
    <w:p w14:paraId="08D7BFB9"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Jain, V., &amp; Schultz, D. E. (2019). How digital platforms influence luxury purchase behavior in India? </w:t>
      </w:r>
      <w:r w:rsidRPr="001B0F05">
        <w:rPr>
          <w:rFonts w:ascii="Times New Roman" w:hAnsi="Times New Roman"/>
          <w:i/>
          <w:iCs/>
          <w:noProof/>
          <w:sz w:val="24"/>
        </w:rPr>
        <w:t>Journal of Marketing Communications, 25</w:t>
      </w:r>
      <w:r w:rsidRPr="001B0F05">
        <w:rPr>
          <w:rFonts w:ascii="Times New Roman" w:hAnsi="Times New Roman"/>
          <w:noProof/>
          <w:sz w:val="24"/>
        </w:rPr>
        <w:t>(1), 41–64.</w:t>
      </w:r>
    </w:p>
    <w:p w14:paraId="57E2D514"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Kala, D., &amp; Chaubey, D. S. (2018). The effect of eWOM communication on brand image and purchase intention towards lifestyle products in India. </w:t>
      </w:r>
      <w:r w:rsidRPr="001B0F05">
        <w:rPr>
          <w:rFonts w:ascii="Times New Roman" w:hAnsi="Times New Roman"/>
          <w:i/>
          <w:iCs/>
          <w:noProof/>
          <w:sz w:val="24"/>
        </w:rPr>
        <w:t>International Journal of Services, Economics and Management, 9</w:t>
      </w:r>
      <w:r w:rsidRPr="001B0F05">
        <w:rPr>
          <w:rFonts w:ascii="Times New Roman" w:hAnsi="Times New Roman"/>
          <w:noProof/>
          <w:sz w:val="24"/>
        </w:rPr>
        <w:t>(2), 143–157.</w:t>
      </w:r>
    </w:p>
    <w:p w14:paraId="341534F0"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Lou, C., &amp; Yuan, S. (2019). Influencer marketing: How message value and credibility affect consumer trust of branded content on social media. </w:t>
      </w:r>
      <w:r w:rsidRPr="001B0F05">
        <w:rPr>
          <w:rFonts w:ascii="Times New Roman" w:hAnsi="Times New Roman"/>
          <w:i/>
          <w:iCs/>
          <w:noProof/>
          <w:sz w:val="24"/>
        </w:rPr>
        <w:t>Journal of Interactive Advertising, 19</w:t>
      </w:r>
      <w:r w:rsidRPr="001B0F05">
        <w:rPr>
          <w:rFonts w:ascii="Times New Roman" w:hAnsi="Times New Roman"/>
          <w:noProof/>
          <w:sz w:val="24"/>
        </w:rPr>
        <w:t>(1), 58–73.</w:t>
      </w:r>
    </w:p>
    <w:p w14:paraId="2C9C9868"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Mikalef, P., Giannakos, M. N., &amp; Pappas, I. O. (2017). Designing social commerce platforms based on consumers’ intentions. </w:t>
      </w:r>
      <w:r w:rsidRPr="001B0F05">
        <w:rPr>
          <w:rFonts w:ascii="Times New Roman" w:hAnsi="Times New Roman"/>
          <w:i/>
          <w:iCs/>
          <w:noProof/>
          <w:sz w:val="24"/>
        </w:rPr>
        <w:t>Behaviour &amp; Information Technology, 36</w:t>
      </w:r>
      <w:r w:rsidRPr="001B0F05">
        <w:rPr>
          <w:rFonts w:ascii="Times New Roman" w:hAnsi="Times New Roman"/>
          <w:noProof/>
          <w:sz w:val="24"/>
        </w:rPr>
        <w:t>(12), 1308–1327.</w:t>
      </w:r>
    </w:p>
    <w:p w14:paraId="0E8F909F"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Pelletier, M. J., Krallman, A., Adams, F. G., &amp; Hancock, T. (2020). One size doesn’t fit all: A uses and gratifications analysis of social media platforms. </w:t>
      </w:r>
      <w:r w:rsidRPr="001B0F05">
        <w:rPr>
          <w:rFonts w:ascii="Times New Roman" w:hAnsi="Times New Roman"/>
          <w:i/>
          <w:iCs/>
          <w:noProof/>
          <w:sz w:val="24"/>
        </w:rPr>
        <w:t>Journal of Research in Interactive Marketing, 14</w:t>
      </w:r>
      <w:r w:rsidRPr="001B0F05">
        <w:rPr>
          <w:rFonts w:ascii="Times New Roman" w:hAnsi="Times New Roman"/>
          <w:noProof/>
          <w:sz w:val="24"/>
        </w:rPr>
        <w:t>(2), 269–284.</w:t>
      </w:r>
    </w:p>
    <w:p w14:paraId="34ABD823"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Putra, A. H. P. K. (2024). Learning from the past bridging digital and physical markets: A guideline for future research agenda of online-to-offline (O2O) marketing strategy. </w:t>
      </w:r>
      <w:r w:rsidRPr="001B0F05">
        <w:rPr>
          <w:rFonts w:ascii="Times New Roman" w:hAnsi="Times New Roman"/>
          <w:i/>
          <w:iCs/>
          <w:noProof/>
          <w:sz w:val="24"/>
        </w:rPr>
        <w:t>International Review of Management and Marketing, 14</w:t>
      </w:r>
      <w:r w:rsidRPr="001B0F05">
        <w:rPr>
          <w:rFonts w:ascii="Times New Roman" w:hAnsi="Times New Roman"/>
          <w:noProof/>
          <w:sz w:val="24"/>
        </w:rPr>
        <w:t>(3), 82.</w:t>
      </w:r>
    </w:p>
    <w:p w14:paraId="3F8F8F48"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Sokolova, K. (2023). </w:t>
      </w:r>
      <w:r w:rsidRPr="001B0F05">
        <w:rPr>
          <w:rFonts w:ascii="Times New Roman" w:hAnsi="Times New Roman"/>
          <w:i/>
          <w:iCs/>
          <w:noProof/>
          <w:sz w:val="24"/>
        </w:rPr>
        <w:t>A comparative investigation into social media’s impact on Generation Z and millennial consumer choices</w:t>
      </w:r>
      <w:r w:rsidRPr="001B0F05">
        <w:rPr>
          <w:rFonts w:ascii="Times New Roman" w:hAnsi="Times New Roman"/>
          <w:noProof/>
          <w:sz w:val="24"/>
        </w:rPr>
        <w:t>.</w:t>
      </w:r>
    </w:p>
    <w:p w14:paraId="01788B76"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Srinivasan, S., Rutz, O. J., &amp; Pauwels, K. (2016). Paths to and off purchase: Quantifying the impact of traditional marketing and online consumer activity. </w:t>
      </w:r>
      <w:r w:rsidRPr="001B0F05">
        <w:rPr>
          <w:rFonts w:ascii="Times New Roman" w:hAnsi="Times New Roman"/>
          <w:i/>
          <w:iCs/>
          <w:noProof/>
          <w:sz w:val="24"/>
        </w:rPr>
        <w:t>Journal of the Academy of Marketing Science, 44</w:t>
      </w:r>
      <w:r w:rsidRPr="001B0F05">
        <w:rPr>
          <w:rFonts w:ascii="Times New Roman" w:hAnsi="Times New Roman"/>
          <w:noProof/>
          <w:sz w:val="24"/>
        </w:rPr>
        <w:t>(4), 440–453.</w:t>
      </w:r>
    </w:p>
    <w:p w14:paraId="088ADA3A"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lastRenderedPageBreak/>
        <w:t xml:space="preserve">Wiener, M., Hoßbach, N., &amp; Saunders, C. (2018). Omnichannel businesses in the publishing and retailing industries: Synergies and tensions between coexisting online and offline business models. </w:t>
      </w:r>
      <w:r w:rsidRPr="001B0F05">
        <w:rPr>
          <w:rFonts w:ascii="Times New Roman" w:hAnsi="Times New Roman"/>
          <w:i/>
          <w:iCs/>
          <w:noProof/>
          <w:sz w:val="24"/>
        </w:rPr>
        <w:t>Decision Support Systems, 109</w:t>
      </w:r>
      <w:r w:rsidRPr="001B0F05">
        <w:rPr>
          <w:rFonts w:ascii="Times New Roman" w:hAnsi="Times New Roman"/>
          <w:noProof/>
          <w:sz w:val="24"/>
        </w:rPr>
        <w:t>, 15–26.</w:t>
      </w:r>
    </w:p>
    <w:p w14:paraId="51E2AAED"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Zhang, S., Pauwels, K., &amp; Peng, C. (2019). The impact of adding online-to-offline service platform channels on firms’ offline and total sales and profits. </w:t>
      </w:r>
      <w:r w:rsidRPr="001B0F05">
        <w:rPr>
          <w:rFonts w:ascii="Times New Roman" w:hAnsi="Times New Roman"/>
          <w:i/>
          <w:iCs/>
          <w:noProof/>
          <w:sz w:val="24"/>
        </w:rPr>
        <w:t>Journal of Interactive Marketing, 47</w:t>
      </w:r>
      <w:r w:rsidRPr="001B0F05">
        <w:rPr>
          <w:rFonts w:ascii="Times New Roman" w:hAnsi="Times New Roman"/>
          <w:noProof/>
          <w:sz w:val="24"/>
        </w:rPr>
        <w:t>(1), 115–128.</w:t>
      </w:r>
    </w:p>
    <w:p w14:paraId="7FC432DA"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Zimmermann, R. (2022). </w:t>
      </w:r>
      <w:r w:rsidRPr="001B0F05">
        <w:rPr>
          <w:rFonts w:ascii="Times New Roman" w:hAnsi="Times New Roman"/>
          <w:i/>
          <w:iCs/>
          <w:noProof/>
          <w:sz w:val="24"/>
        </w:rPr>
        <w:t>A conversion rate optimization framework for digital retailers</w:t>
      </w:r>
      <w:r w:rsidRPr="001B0F05">
        <w:rPr>
          <w:rFonts w:ascii="Times New Roman" w:hAnsi="Times New Roman"/>
          <w:noProof/>
          <w:sz w:val="24"/>
        </w:rPr>
        <w:t>.</w:t>
      </w:r>
    </w:p>
    <w:p w14:paraId="24DFDB2B"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r w:rsidRPr="001B0F05">
        <w:rPr>
          <w:rFonts w:ascii="Times New Roman" w:hAnsi="Times New Roman"/>
          <w:noProof/>
          <w:sz w:val="24"/>
        </w:rPr>
        <w:t xml:space="preserve">Zimmermann, R., &amp; Auinger, A. (2023). Developing a conversion rate optimization framework for digital retailers—Case study. </w:t>
      </w:r>
      <w:r w:rsidRPr="001B0F05">
        <w:rPr>
          <w:rFonts w:ascii="Times New Roman" w:hAnsi="Times New Roman"/>
          <w:i/>
          <w:iCs/>
          <w:noProof/>
          <w:sz w:val="24"/>
        </w:rPr>
        <w:t>Journal of Marketing Analytics, 11</w:t>
      </w:r>
      <w:r w:rsidRPr="001B0F05">
        <w:rPr>
          <w:rFonts w:ascii="Times New Roman" w:hAnsi="Times New Roman"/>
          <w:noProof/>
          <w:sz w:val="24"/>
        </w:rPr>
        <w:t>(2), 233–243.</w:t>
      </w:r>
    </w:p>
    <w:p w14:paraId="1FE1B072" w14:textId="77777777" w:rsidR="001B0F05" w:rsidRPr="001B0F05" w:rsidRDefault="001B0F05" w:rsidP="001B0F05">
      <w:pPr>
        <w:autoSpaceDE w:val="0"/>
        <w:autoSpaceDN w:val="0"/>
        <w:adjustRightInd w:val="0"/>
        <w:spacing w:line="240" w:lineRule="auto"/>
        <w:ind w:left="720" w:hanging="720"/>
        <w:rPr>
          <w:rFonts w:ascii="Times New Roman" w:hAnsi="Times New Roman"/>
          <w:noProof/>
          <w:sz w:val="24"/>
        </w:rPr>
      </w:pPr>
    </w:p>
    <w:p w14:paraId="2CB21276" w14:textId="154248AA" w:rsidR="00D535F5" w:rsidRPr="004A16AE" w:rsidRDefault="00D75A09" w:rsidP="000C4B57">
      <w:pPr>
        <w:pStyle w:val="JW71References"/>
        <w:spacing w:line="276" w:lineRule="auto"/>
        <w:ind w:left="567" w:hanging="567"/>
        <w:rPr>
          <w:rFonts w:ascii="Times New Roman" w:hAnsi="Times New Roman"/>
        </w:rPr>
      </w:pPr>
      <w:r w:rsidRPr="00D75A09">
        <w:rPr>
          <w:rFonts w:ascii="Times New Roman" w:hAnsi="Times New Roman"/>
          <w:sz w:val="24"/>
        </w:rPr>
        <w:fldChar w:fldCharType="end"/>
      </w:r>
      <w:r w:rsidR="00D535F5" w:rsidRPr="004A16AE">
        <w:rPr>
          <w:rFonts w:ascii="Times New Roman" w:hAnsi="Times New Roman"/>
          <w:b/>
          <w:bCs/>
          <w:color w:val="0000FF"/>
          <w:szCs w:val="18"/>
        </w:rPr>
        <w:drawing>
          <wp:anchor distT="0" distB="0" distL="114300" distR="114300" simplePos="0" relativeHeight="251661312" behindDoc="1" locked="0" layoutInCell="1" allowOverlap="1" wp14:anchorId="7D128C90" wp14:editId="4BA76400">
            <wp:simplePos x="0" y="0"/>
            <wp:positionH relativeFrom="column">
              <wp:posOffset>-57785</wp:posOffset>
            </wp:positionH>
            <wp:positionV relativeFrom="paragraph">
              <wp:posOffset>153670</wp:posOffset>
            </wp:positionV>
            <wp:extent cx="838200" cy="295275"/>
            <wp:effectExtent l="0" t="0" r="0" b="9525"/>
            <wp:wrapNone/>
            <wp:docPr id="5" name="Picture 5" descr="https://jurnal.syntax-idea.co.id/public/site/images/idea/88x31.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807DE" w14:textId="5CD5918A" w:rsidR="00D535F5" w:rsidRPr="004A16AE" w:rsidRDefault="00D535F5" w:rsidP="00E72DC5">
      <w:pPr>
        <w:pStyle w:val="BodyText"/>
        <w:spacing w:after="0" w:line="240" w:lineRule="auto"/>
        <w:ind w:left="1247" w:right="-94"/>
        <w:rPr>
          <w:rFonts w:ascii="Times New Roman" w:hAnsi="Times New Roman"/>
          <w:sz w:val="18"/>
          <w:szCs w:val="18"/>
        </w:rPr>
      </w:pPr>
      <w:r w:rsidRPr="004A16AE">
        <w:rPr>
          <w:rFonts w:ascii="Times New Roman" w:hAnsi="Times New Roman"/>
          <w:sz w:val="18"/>
          <w:szCs w:val="18"/>
        </w:rPr>
        <w:t>© 202</w:t>
      </w:r>
      <w:r w:rsidR="000C4B57">
        <w:rPr>
          <w:rFonts w:ascii="Times New Roman" w:hAnsi="Times New Roman"/>
          <w:sz w:val="18"/>
          <w:szCs w:val="18"/>
        </w:rPr>
        <w:t>6</w:t>
      </w:r>
      <w:r w:rsidRPr="004A16AE">
        <w:rPr>
          <w:rFonts w:ascii="Times New Roman" w:hAnsi="Times New Roman"/>
          <w:sz w:val="18"/>
          <w:szCs w:val="18"/>
        </w:rPr>
        <w:t xml:space="preserve"> by the authors. Submitted for possible open access publication under the terms and conditions of the Creative Commons Attribution (CC BY SA) license (https://creativecommons.org/licenses/by-sa/4.0/).</w:t>
      </w:r>
    </w:p>
    <w:p w14:paraId="2445A2AB" w14:textId="3DFA179C" w:rsidR="00D535F5" w:rsidRPr="004A16AE" w:rsidRDefault="00D535F5" w:rsidP="00E72DC5">
      <w:pPr>
        <w:pStyle w:val="ListParagraph"/>
        <w:widowControl/>
        <w:autoSpaceDE w:val="0"/>
        <w:autoSpaceDN w:val="0"/>
        <w:adjustRightInd w:val="0"/>
        <w:ind w:left="426"/>
        <w:rPr>
          <w:rFonts w:ascii="Times New Roman" w:hAnsi="Times New Roman"/>
          <w:b/>
          <w:bCs/>
          <w:sz w:val="22"/>
          <w:szCs w:val="22"/>
        </w:rPr>
      </w:pPr>
    </w:p>
    <w:sectPr w:rsidR="00D535F5" w:rsidRPr="004A16AE" w:rsidSect="000C4B57">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pgNumType w:start="104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123C" w14:textId="77777777" w:rsidR="00CE65B5" w:rsidRDefault="00CE65B5" w:rsidP="00117D05">
      <w:pPr>
        <w:spacing w:line="240" w:lineRule="auto"/>
      </w:pPr>
      <w:r>
        <w:separator/>
      </w:r>
    </w:p>
  </w:endnote>
  <w:endnote w:type="continuationSeparator" w:id="0">
    <w:p w14:paraId="0EC4E480" w14:textId="77777777" w:rsidR="00CE65B5" w:rsidRDefault="00CE65B5" w:rsidP="00117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602097"/>
      <w:docPartObj>
        <w:docPartGallery w:val="Page Numbers (Bottom of Page)"/>
        <w:docPartUnique/>
      </w:docPartObj>
    </w:sdtPr>
    <w:sdtEndPr/>
    <w:sdtContent>
      <w:p w14:paraId="3331D53D" w14:textId="24DFA3DA" w:rsidR="00D665C3" w:rsidRDefault="00D665C3" w:rsidP="006A2C9A">
        <w:pPr>
          <w:pStyle w:val="Footer"/>
          <w:jc w:val="right"/>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519302"/>
      <w:docPartObj>
        <w:docPartGallery w:val="Page Numbers (Bottom of Page)"/>
        <w:docPartUnique/>
      </w:docPartObj>
    </w:sdtPr>
    <w:sdtEndPr/>
    <w:sdtContent>
      <w:p w14:paraId="1C72DC6F" w14:textId="2E66E6CD" w:rsidR="00D665C3" w:rsidRDefault="00D665C3" w:rsidP="006A2C9A">
        <w:pPr>
          <w:pStyle w:val="Footer"/>
          <w:jc w:val="right"/>
        </w:pPr>
        <w:r>
          <w:fldChar w:fldCharType="begin"/>
        </w:r>
        <w:r>
          <w:instrText>PAGE   \* MERGEFORMAT</w:instrText>
        </w:r>
        <w:r>
          <w:fldChar w:fldCharType="separate"/>
        </w:r>
        <w: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287739"/>
      <w:docPartObj>
        <w:docPartGallery w:val="Page Numbers (Bottom of Page)"/>
        <w:docPartUnique/>
      </w:docPartObj>
    </w:sdtPr>
    <w:sdtEndPr/>
    <w:sdtContent>
      <w:p w14:paraId="56D80C31" w14:textId="30501903" w:rsidR="00D665C3" w:rsidRDefault="00D665C3" w:rsidP="00791F63">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5558" w14:textId="77777777" w:rsidR="00CE65B5" w:rsidRDefault="00CE65B5" w:rsidP="00117D05">
      <w:pPr>
        <w:spacing w:line="240" w:lineRule="auto"/>
      </w:pPr>
      <w:r>
        <w:separator/>
      </w:r>
    </w:p>
  </w:footnote>
  <w:footnote w:type="continuationSeparator" w:id="0">
    <w:p w14:paraId="30EAFC0D" w14:textId="77777777" w:rsidR="00CE65B5" w:rsidRDefault="00CE65B5" w:rsidP="00117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2C46" w14:textId="1A36A78F" w:rsidR="00D665C3" w:rsidRPr="00791F63" w:rsidRDefault="00D665C3">
    <w:pPr>
      <w:pStyle w:val="Header"/>
      <w:rPr>
        <w:i/>
        <w:iCs/>
      </w:rPr>
    </w:pPr>
    <w:r w:rsidRPr="00791F63">
      <w:rPr>
        <w:i/>
        <w:iCs/>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A333" w14:textId="77777777" w:rsidR="00907C37" w:rsidRPr="00907C37" w:rsidRDefault="00907C37" w:rsidP="00907C37">
    <w:pPr>
      <w:pStyle w:val="Header"/>
      <w:rPr>
        <w:i/>
        <w:iCs/>
        <w:lang w:val="en-GB"/>
      </w:rPr>
    </w:pPr>
    <w:r w:rsidRPr="00907C37">
      <w:rPr>
        <w:i/>
        <w:iCs/>
        <w:lang w:val="en-GB"/>
      </w:rPr>
      <w:t xml:space="preserve">The Influence of TikTok-Based Content and Influencer Marketing on Purchase Intention of </w:t>
    </w:r>
    <w:proofErr w:type="spellStart"/>
    <w:r w:rsidRPr="00907C37">
      <w:rPr>
        <w:i/>
        <w:iCs/>
        <w:lang w:val="en-GB"/>
      </w:rPr>
      <w:t>Eiger</w:t>
    </w:r>
    <w:proofErr w:type="spellEnd"/>
    <w:r w:rsidRPr="00907C37">
      <w:rPr>
        <w:i/>
        <w:iCs/>
        <w:lang w:val="en-GB"/>
      </w:rPr>
      <w:t xml:space="preserve"> Travel Products among Generation Z: The Moderating Role of Gender</w:t>
    </w:r>
  </w:p>
  <w:p w14:paraId="51306ED5" w14:textId="074B5B3B" w:rsidR="00D665C3" w:rsidRPr="00907C37" w:rsidRDefault="00D665C3" w:rsidP="00907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8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D665C3" w14:paraId="6D82E1BE" w14:textId="77777777" w:rsidTr="00D665C3">
      <w:trPr>
        <w:trHeight w:val="558"/>
      </w:trPr>
      <w:tc>
        <w:tcPr>
          <w:tcW w:w="5495" w:type="dxa"/>
        </w:tcPr>
        <w:p w14:paraId="6DDD7733" w14:textId="4611043D" w:rsidR="00D665C3" w:rsidRPr="006D6CF5" w:rsidRDefault="00D665C3" w:rsidP="006D6CF5">
          <w:pPr>
            <w:pStyle w:val="Title"/>
            <w:spacing w:line="240" w:lineRule="auto"/>
            <w:jc w:val="both"/>
            <w:rPr>
              <w:rFonts w:ascii="Myriad Pro" w:hAnsi="Myriad Pro"/>
              <w:b w:val="0"/>
              <w:szCs w:val="28"/>
            </w:rPr>
          </w:pPr>
          <w:r w:rsidRPr="006D6CF5">
            <w:rPr>
              <w:rFonts w:ascii="Myriad Pro" w:hAnsi="Myriad Pro"/>
              <w:b w:val="0"/>
              <w:szCs w:val="28"/>
            </w:rPr>
            <w:t>JRSSEM 202</w:t>
          </w:r>
          <w:r w:rsidR="00907C37">
            <w:rPr>
              <w:rFonts w:ascii="Myriad Pro" w:hAnsi="Myriad Pro"/>
              <w:b w:val="0"/>
              <w:szCs w:val="28"/>
            </w:rPr>
            <w:t>6</w:t>
          </w:r>
          <w:r w:rsidRPr="006D6CF5">
            <w:rPr>
              <w:rFonts w:ascii="Myriad Pro" w:hAnsi="Myriad Pro"/>
              <w:b w:val="0"/>
              <w:szCs w:val="28"/>
            </w:rPr>
            <w:t>, Vol. 0</w:t>
          </w:r>
          <w:r w:rsidR="00907C37">
            <w:rPr>
              <w:rFonts w:ascii="Myriad Pro" w:hAnsi="Myriad Pro"/>
              <w:b w:val="0"/>
              <w:szCs w:val="28"/>
            </w:rPr>
            <w:t>5</w:t>
          </w:r>
          <w:r w:rsidRPr="006D6CF5">
            <w:rPr>
              <w:rFonts w:ascii="Myriad Pro" w:hAnsi="Myriad Pro"/>
              <w:b w:val="0"/>
              <w:szCs w:val="28"/>
            </w:rPr>
            <w:t xml:space="preserve">, No. </w:t>
          </w:r>
          <w:r w:rsidR="00907C37">
            <w:rPr>
              <w:rFonts w:ascii="Myriad Pro" w:hAnsi="Myriad Pro"/>
              <w:b w:val="0"/>
              <w:szCs w:val="28"/>
            </w:rPr>
            <w:t>07</w:t>
          </w:r>
          <w:r w:rsidRPr="006D6CF5">
            <w:rPr>
              <w:rFonts w:ascii="Myriad Pro" w:hAnsi="Myriad Pro"/>
              <w:b w:val="0"/>
              <w:szCs w:val="28"/>
            </w:rPr>
            <w:t xml:space="preserve">, </w:t>
          </w:r>
          <w:r w:rsidR="000C4B57">
            <w:rPr>
              <w:rFonts w:ascii="Myriad Pro" w:hAnsi="Myriad Pro"/>
              <w:b w:val="0"/>
              <w:szCs w:val="28"/>
            </w:rPr>
            <w:t>February</w:t>
          </w:r>
        </w:p>
        <w:p w14:paraId="6432CA26" w14:textId="77777777" w:rsidR="00D665C3" w:rsidRPr="00DB6B4D" w:rsidRDefault="00D665C3" w:rsidP="006D6CF5">
          <w:pPr>
            <w:pStyle w:val="Title"/>
            <w:spacing w:line="240" w:lineRule="auto"/>
            <w:jc w:val="both"/>
            <w:rPr>
              <w:b w:val="0"/>
            </w:rPr>
          </w:pPr>
          <w:r>
            <w:rPr>
              <w:rFonts w:ascii="Myriad Pro" w:hAnsi="Myriad Pro"/>
              <w:b w:val="0"/>
              <w:sz w:val="22"/>
              <w:szCs w:val="22"/>
            </w:rPr>
            <w:t xml:space="preserve">E-ISSN: 2807 - 6311, P-ISSN: 2807 - 6494 </w:t>
          </w:r>
        </w:p>
        <w:p w14:paraId="0B81FFEE" w14:textId="77777777" w:rsidR="00D665C3" w:rsidRDefault="00D665C3" w:rsidP="006D6CF5">
          <w:pPr>
            <w:pStyle w:val="Header"/>
          </w:pPr>
        </w:p>
      </w:tc>
      <w:tc>
        <w:tcPr>
          <w:tcW w:w="3685" w:type="dxa"/>
        </w:tcPr>
        <w:p w14:paraId="15440510" w14:textId="77777777" w:rsidR="00D665C3" w:rsidRDefault="00D665C3" w:rsidP="006D6CF5">
          <w:pPr>
            <w:pStyle w:val="Header"/>
          </w:pPr>
        </w:p>
      </w:tc>
    </w:tr>
  </w:tbl>
  <w:p w14:paraId="6CF43998" w14:textId="5845108F" w:rsidR="00D665C3" w:rsidRPr="006D6CF5" w:rsidRDefault="00D665C3" w:rsidP="006D6CF5">
    <w:pPr>
      <w:pStyle w:val="Header"/>
    </w:pPr>
    <w:r>
      <w:rPr>
        <w:rFonts w:ascii="Myriad Pro" w:hAnsi="Myriad Pro"/>
        <w:b/>
        <w:noProof/>
        <w:szCs w:val="28"/>
        <w:lang w:eastAsia="en-US"/>
      </w:rPr>
      <w:drawing>
        <wp:anchor distT="0" distB="0" distL="114300" distR="114300" simplePos="0" relativeHeight="251659776" behindDoc="1" locked="0" layoutInCell="1" allowOverlap="1" wp14:anchorId="1C71FB71" wp14:editId="1A8DE860">
          <wp:simplePos x="0" y="0"/>
          <wp:positionH relativeFrom="column">
            <wp:posOffset>3860036</wp:posOffset>
          </wp:positionH>
          <wp:positionV relativeFrom="paragraph">
            <wp:posOffset>-642620</wp:posOffset>
          </wp:positionV>
          <wp:extent cx="1925320" cy="606425"/>
          <wp:effectExtent l="0" t="0" r="0" b="3175"/>
          <wp:wrapNone/>
          <wp:docPr id="705133603" name="Picture 3" descr="E:\INDONESIAN PUBLICATION\IJESS\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UBLIKASI INDONESIA\IJESS\Logo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5320" cy="606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C16"/>
    <w:multiLevelType w:val="hybridMultilevel"/>
    <w:tmpl w:val="83DAE64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16A59"/>
    <w:multiLevelType w:val="hybridMultilevel"/>
    <w:tmpl w:val="3BFA38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DB22C1"/>
    <w:multiLevelType w:val="hybridMultilevel"/>
    <w:tmpl w:val="08448348"/>
    <w:lvl w:ilvl="0" w:tplc="DBEC9A54">
      <w:start w:val="1"/>
      <w:numFmt w:val="decimal"/>
      <w:lvlText w:val="Table %1."/>
      <w:lvlJc w:val="left"/>
      <w:pPr>
        <w:ind w:left="720" w:hanging="360"/>
      </w:pPr>
      <w:rPr>
        <w:rFonts w:ascii="Times New Roman" w:hAnsi="Times New Roman" w:hint="default"/>
        <w:b/>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BD4DA6"/>
    <w:multiLevelType w:val="hybridMultilevel"/>
    <w:tmpl w:val="1C02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72A88"/>
    <w:multiLevelType w:val="hybridMultilevel"/>
    <w:tmpl w:val="D39E0DA4"/>
    <w:lvl w:ilvl="0" w:tplc="4A400DDA">
      <w:start w:val="1"/>
      <w:numFmt w:val="decimal"/>
      <w:pStyle w:val="MediumGrid1-Accent2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716F97"/>
    <w:multiLevelType w:val="multilevel"/>
    <w:tmpl w:val="AC166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5366B3"/>
    <w:multiLevelType w:val="hybridMultilevel"/>
    <w:tmpl w:val="A2DC63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853057"/>
    <w:multiLevelType w:val="multilevel"/>
    <w:tmpl w:val="FD88FD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9" w15:restartNumberingAfterBreak="0">
    <w:nsid w:val="30724493"/>
    <w:multiLevelType w:val="hybridMultilevel"/>
    <w:tmpl w:val="61C8BC5E"/>
    <w:lvl w:ilvl="0" w:tplc="EAAA0D1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6045E5"/>
    <w:multiLevelType w:val="multilevel"/>
    <w:tmpl w:val="C33434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25345"/>
    <w:multiLevelType w:val="hybridMultilevel"/>
    <w:tmpl w:val="124C502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868257E"/>
    <w:multiLevelType w:val="hybridMultilevel"/>
    <w:tmpl w:val="29E48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886277"/>
    <w:multiLevelType w:val="hybridMultilevel"/>
    <w:tmpl w:val="E31EB606"/>
    <w:lvl w:ilvl="0" w:tplc="14266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435AF"/>
    <w:multiLevelType w:val="multilevel"/>
    <w:tmpl w:val="6C0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7505B"/>
    <w:multiLevelType w:val="hybridMultilevel"/>
    <w:tmpl w:val="300A77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2083E"/>
    <w:multiLevelType w:val="hybridMultilevel"/>
    <w:tmpl w:val="6A0EFD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BA215D"/>
    <w:multiLevelType w:val="hybridMultilevel"/>
    <w:tmpl w:val="95ECF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C53E5"/>
    <w:multiLevelType w:val="hybridMultilevel"/>
    <w:tmpl w:val="7C60D182"/>
    <w:lvl w:ilvl="0" w:tplc="38090019">
      <w:start w:val="1"/>
      <w:numFmt w:val="lowerLetter"/>
      <w:lvlText w:val="%1."/>
      <w:lvlJc w:val="left"/>
      <w:pPr>
        <w:ind w:left="360"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50DA08C4"/>
    <w:multiLevelType w:val="hybridMultilevel"/>
    <w:tmpl w:val="092C4922"/>
    <w:lvl w:ilvl="0" w:tplc="0D721784">
      <w:start w:val="1"/>
      <w:numFmt w:val="decimal"/>
      <w:lvlText w:val="%1."/>
      <w:lvlJc w:val="left"/>
      <w:pPr>
        <w:ind w:left="720" w:hanging="360"/>
      </w:pPr>
      <w:rPr>
        <w:rFonts w:hint="default"/>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46D61"/>
    <w:multiLevelType w:val="hybridMultilevel"/>
    <w:tmpl w:val="53322D2E"/>
    <w:lvl w:ilvl="0" w:tplc="DC60D35E">
      <w:start w:val="1"/>
      <w:numFmt w:val="decimal"/>
      <w:lvlText w:val="%1."/>
      <w:lvlJc w:val="left"/>
      <w:pPr>
        <w:ind w:left="1443" w:hanging="876"/>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51BF60B2"/>
    <w:multiLevelType w:val="hybridMultilevel"/>
    <w:tmpl w:val="D17C254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35C3A61"/>
    <w:multiLevelType w:val="multilevel"/>
    <w:tmpl w:val="949497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2F2BA8"/>
    <w:multiLevelType w:val="hybridMultilevel"/>
    <w:tmpl w:val="0EF2DE02"/>
    <w:lvl w:ilvl="0" w:tplc="B6EE4BB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60C65C09"/>
    <w:multiLevelType w:val="hybridMultilevel"/>
    <w:tmpl w:val="DF1C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F4A09"/>
    <w:multiLevelType w:val="hybridMultilevel"/>
    <w:tmpl w:val="4E1AAECC"/>
    <w:lvl w:ilvl="0" w:tplc="5DC24DD0">
      <w:start w:val="1"/>
      <w:numFmt w:val="decimal"/>
      <w:lvlText w:val="%1."/>
      <w:lvlJc w:val="left"/>
      <w:pPr>
        <w:tabs>
          <w:tab w:val="num" w:pos="1009"/>
        </w:tabs>
        <w:ind w:left="1009" w:hanging="720"/>
      </w:pPr>
      <w:rPr>
        <w:rFonts w:ascii="Times New Roman" w:eastAsia="Times New Roman" w:hAnsi="Times New Roman" w:cs="Times New Roman" w:hint="default"/>
        <w:b/>
        <w:bCs/>
      </w:rPr>
    </w:lvl>
    <w:lvl w:ilvl="1" w:tplc="112C452C">
      <w:numFmt w:val="none"/>
      <w:lvlText w:val=""/>
      <w:lvlJc w:val="left"/>
      <w:pPr>
        <w:tabs>
          <w:tab w:val="num" w:pos="360"/>
        </w:tabs>
      </w:pPr>
    </w:lvl>
    <w:lvl w:ilvl="2" w:tplc="FF2266B2">
      <w:numFmt w:val="none"/>
      <w:lvlText w:val=""/>
      <w:lvlJc w:val="left"/>
      <w:pPr>
        <w:tabs>
          <w:tab w:val="num" w:pos="360"/>
        </w:tabs>
      </w:pPr>
    </w:lvl>
    <w:lvl w:ilvl="3" w:tplc="2F7E397A">
      <w:numFmt w:val="none"/>
      <w:lvlText w:val=""/>
      <w:lvlJc w:val="left"/>
      <w:pPr>
        <w:tabs>
          <w:tab w:val="num" w:pos="360"/>
        </w:tabs>
      </w:pPr>
    </w:lvl>
    <w:lvl w:ilvl="4" w:tplc="6E5637CC">
      <w:numFmt w:val="none"/>
      <w:lvlText w:val=""/>
      <w:lvlJc w:val="left"/>
      <w:pPr>
        <w:tabs>
          <w:tab w:val="num" w:pos="360"/>
        </w:tabs>
      </w:pPr>
    </w:lvl>
    <w:lvl w:ilvl="5" w:tplc="D4401674">
      <w:numFmt w:val="none"/>
      <w:lvlText w:val=""/>
      <w:lvlJc w:val="left"/>
      <w:pPr>
        <w:tabs>
          <w:tab w:val="num" w:pos="360"/>
        </w:tabs>
      </w:pPr>
    </w:lvl>
    <w:lvl w:ilvl="6" w:tplc="C91020B8">
      <w:numFmt w:val="none"/>
      <w:lvlText w:val=""/>
      <w:lvlJc w:val="left"/>
      <w:pPr>
        <w:tabs>
          <w:tab w:val="num" w:pos="360"/>
        </w:tabs>
      </w:pPr>
    </w:lvl>
    <w:lvl w:ilvl="7" w:tplc="AD169FF2">
      <w:numFmt w:val="none"/>
      <w:lvlText w:val=""/>
      <w:lvlJc w:val="left"/>
      <w:pPr>
        <w:tabs>
          <w:tab w:val="num" w:pos="360"/>
        </w:tabs>
      </w:pPr>
    </w:lvl>
    <w:lvl w:ilvl="8" w:tplc="AAEEF488">
      <w:numFmt w:val="none"/>
      <w:lvlText w:val=""/>
      <w:lvlJc w:val="left"/>
      <w:pPr>
        <w:tabs>
          <w:tab w:val="num" w:pos="360"/>
        </w:tabs>
      </w:pPr>
    </w:lvl>
  </w:abstractNum>
  <w:abstractNum w:abstractNumId="27" w15:restartNumberingAfterBreak="0">
    <w:nsid w:val="749C67D4"/>
    <w:multiLevelType w:val="multilevel"/>
    <w:tmpl w:val="0409001F"/>
    <w:lvl w:ilvl="0">
      <w:start w:val="1"/>
      <w:numFmt w:val="decimal"/>
      <w:lvlText w:val="%1."/>
      <w:lvlJc w:val="left"/>
      <w:pPr>
        <w:ind w:left="990" w:hanging="360"/>
      </w:pPr>
      <w:rPr>
        <w:rFonts w:hint="default"/>
        <w:color w:val="auto"/>
        <w:sz w:val="24"/>
        <w:szCs w:val="24"/>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51512A"/>
    <w:multiLevelType w:val="hybridMultilevel"/>
    <w:tmpl w:val="3B626E24"/>
    <w:lvl w:ilvl="0" w:tplc="C5E0B56C">
      <w:start w:val="1"/>
      <w:numFmt w:val="decimal"/>
      <w:lvlText w:val="%1."/>
      <w:lvlJc w:val="left"/>
      <w:pPr>
        <w:ind w:left="720" w:hanging="360"/>
      </w:pPr>
      <w:rPr>
        <w:rFonts w:hint="default"/>
        <w:i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6FA21C4"/>
    <w:multiLevelType w:val="hybridMultilevel"/>
    <w:tmpl w:val="2304C372"/>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30" w15:restartNumberingAfterBreak="0">
    <w:nsid w:val="7BCF0301"/>
    <w:multiLevelType w:val="hybridMultilevel"/>
    <w:tmpl w:val="E676CE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156BC1"/>
    <w:multiLevelType w:val="hybridMultilevel"/>
    <w:tmpl w:val="0D9C54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26"/>
  </w:num>
  <w:num w:numId="4">
    <w:abstractNumId w:val="10"/>
  </w:num>
  <w:num w:numId="5">
    <w:abstractNumId w:val="9"/>
  </w:num>
  <w:num w:numId="6">
    <w:abstractNumId w:val="16"/>
  </w:num>
  <w:num w:numId="7">
    <w:abstractNumId w:val="3"/>
  </w:num>
  <w:num w:numId="8">
    <w:abstractNumId w:val="24"/>
  </w:num>
  <w:num w:numId="9">
    <w:abstractNumId w:val="4"/>
  </w:num>
  <w:num w:numId="10">
    <w:abstractNumId w:val="2"/>
  </w:num>
  <w:num w:numId="11">
    <w:abstractNumId w:val="11"/>
  </w:num>
  <w:num w:numId="12">
    <w:abstractNumId w:val="8"/>
  </w:num>
  <w:num w:numId="13">
    <w:abstractNumId w:val="23"/>
  </w:num>
  <w:num w:numId="14">
    <w:abstractNumId w:val="8"/>
  </w:num>
  <w:num w:numId="15">
    <w:abstractNumId w:val="8"/>
  </w:num>
  <w:num w:numId="16">
    <w:abstractNumId w:val="8"/>
  </w:num>
  <w:num w:numId="17">
    <w:abstractNumId w:val="14"/>
  </w:num>
  <w:num w:numId="18">
    <w:abstractNumId w:val="30"/>
  </w:num>
  <w:num w:numId="19">
    <w:abstractNumId w:val="22"/>
  </w:num>
  <w:num w:numId="20">
    <w:abstractNumId w:val="17"/>
  </w:num>
  <w:num w:numId="21">
    <w:abstractNumId w:val="13"/>
  </w:num>
  <w:num w:numId="22">
    <w:abstractNumId w:val="8"/>
  </w:num>
  <w:num w:numId="23">
    <w:abstractNumId w:val="8"/>
  </w:num>
  <w:num w:numId="24">
    <w:abstractNumId w:val="8"/>
  </w:num>
  <w:num w:numId="25">
    <w:abstractNumId w:val="29"/>
  </w:num>
  <w:num w:numId="26">
    <w:abstractNumId w:val="27"/>
  </w:num>
  <w:num w:numId="27">
    <w:abstractNumId w:val="6"/>
  </w:num>
  <w:num w:numId="28">
    <w:abstractNumId w:val="28"/>
  </w:num>
  <w:num w:numId="29">
    <w:abstractNumId w:val="18"/>
  </w:num>
  <w:num w:numId="30">
    <w:abstractNumId w:val="25"/>
  </w:num>
  <w:num w:numId="31">
    <w:abstractNumId w:val="5"/>
  </w:num>
  <w:num w:numId="32">
    <w:abstractNumId w:val="12"/>
  </w:num>
  <w:num w:numId="33">
    <w:abstractNumId w:val="0"/>
  </w:num>
  <w:num w:numId="34">
    <w:abstractNumId w:val="19"/>
  </w:num>
  <w:num w:numId="35">
    <w:abstractNumId w:val="21"/>
  </w:num>
  <w:num w:numId="36">
    <w:abstractNumId w:val="15"/>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yMDQ3NTc1Nrc0MTZR0lEKTi0uzszPAymwrAUAIANKuiwAAAA="/>
  </w:docVars>
  <w:rsids>
    <w:rsidRoot w:val="00117D05"/>
    <w:rsid w:val="00001D17"/>
    <w:rsid w:val="00003B90"/>
    <w:rsid w:val="00003E90"/>
    <w:rsid w:val="00007A5C"/>
    <w:rsid w:val="000158E4"/>
    <w:rsid w:val="0001702F"/>
    <w:rsid w:val="00024423"/>
    <w:rsid w:val="00026060"/>
    <w:rsid w:val="00026F4B"/>
    <w:rsid w:val="000310BC"/>
    <w:rsid w:val="00031165"/>
    <w:rsid w:val="000349E4"/>
    <w:rsid w:val="00034ABB"/>
    <w:rsid w:val="000377CF"/>
    <w:rsid w:val="000409CC"/>
    <w:rsid w:val="00041063"/>
    <w:rsid w:val="000411DD"/>
    <w:rsid w:val="000418FF"/>
    <w:rsid w:val="00042517"/>
    <w:rsid w:val="00045EE1"/>
    <w:rsid w:val="0004723B"/>
    <w:rsid w:val="0005055B"/>
    <w:rsid w:val="00052531"/>
    <w:rsid w:val="00053B2E"/>
    <w:rsid w:val="000554C9"/>
    <w:rsid w:val="000629B0"/>
    <w:rsid w:val="00063B0C"/>
    <w:rsid w:val="00065FE3"/>
    <w:rsid w:val="00066B13"/>
    <w:rsid w:val="000706E4"/>
    <w:rsid w:val="000761A9"/>
    <w:rsid w:val="00084A1B"/>
    <w:rsid w:val="0008680F"/>
    <w:rsid w:val="00087BCD"/>
    <w:rsid w:val="000901DD"/>
    <w:rsid w:val="00090D87"/>
    <w:rsid w:val="00091B9E"/>
    <w:rsid w:val="00092590"/>
    <w:rsid w:val="00093ACB"/>
    <w:rsid w:val="00093B35"/>
    <w:rsid w:val="000A1696"/>
    <w:rsid w:val="000A17F5"/>
    <w:rsid w:val="000A4FFF"/>
    <w:rsid w:val="000A678D"/>
    <w:rsid w:val="000A747D"/>
    <w:rsid w:val="000B29AF"/>
    <w:rsid w:val="000B2C3A"/>
    <w:rsid w:val="000B72D8"/>
    <w:rsid w:val="000C2123"/>
    <w:rsid w:val="000C2C4B"/>
    <w:rsid w:val="000C3ADD"/>
    <w:rsid w:val="000C457A"/>
    <w:rsid w:val="000C4B57"/>
    <w:rsid w:val="000C591D"/>
    <w:rsid w:val="000C6E4F"/>
    <w:rsid w:val="000D0B67"/>
    <w:rsid w:val="000D0CEE"/>
    <w:rsid w:val="000D5288"/>
    <w:rsid w:val="000D53A5"/>
    <w:rsid w:val="000D5A06"/>
    <w:rsid w:val="000D6192"/>
    <w:rsid w:val="000E0DF9"/>
    <w:rsid w:val="000E23B2"/>
    <w:rsid w:val="000E3203"/>
    <w:rsid w:val="000E3E01"/>
    <w:rsid w:val="000E4990"/>
    <w:rsid w:val="000E4DE0"/>
    <w:rsid w:val="000E5027"/>
    <w:rsid w:val="000E5C78"/>
    <w:rsid w:val="000F0983"/>
    <w:rsid w:val="000F0CEE"/>
    <w:rsid w:val="000F2A18"/>
    <w:rsid w:val="000F6A0D"/>
    <w:rsid w:val="00101DCE"/>
    <w:rsid w:val="00112E9C"/>
    <w:rsid w:val="001154A2"/>
    <w:rsid w:val="00116A55"/>
    <w:rsid w:val="00116D64"/>
    <w:rsid w:val="00117D05"/>
    <w:rsid w:val="001204F4"/>
    <w:rsid w:val="00120C7A"/>
    <w:rsid w:val="00126F98"/>
    <w:rsid w:val="00131269"/>
    <w:rsid w:val="00132C41"/>
    <w:rsid w:val="00137833"/>
    <w:rsid w:val="00140752"/>
    <w:rsid w:val="00141E08"/>
    <w:rsid w:val="00145525"/>
    <w:rsid w:val="00151A44"/>
    <w:rsid w:val="001628B1"/>
    <w:rsid w:val="00165833"/>
    <w:rsid w:val="001667DC"/>
    <w:rsid w:val="0017063F"/>
    <w:rsid w:val="00170818"/>
    <w:rsid w:val="0017111D"/>
    <w:rsid w:val="00174D69"/>
    <w:rsid w:val="0018358E"/>
    <w:rsid w:val="001879DC"/>
    <w:rsid w:val="0019225D"/>
    <w:rsid w:val="00193732"/>
    <w:rsid w:val="001A6342"/>
    <w:rsid w:val="001B0F05"/>
    <w:rsid w:val="001B16E7"/>
    <w:rsid w:val="001B1F94"/>
    <w:rsid w:val="001B2723"/>
    <w:rsid w:val="001B28E8"/>
    <w:rsid w:val="001C35AA"/>
    <w:rsid w:val="001C6EDF"/>
    <w:rsid w:val="001D248D"/>
    <w:rsid w:val="001D2BE4"/>
    <w:rsid w:val="001D34AC"/>
    <w:rsid w:val="001D48B9"/>
    <w:rsid w:val="001D5055"/>
    <w:rsid w:val="001D66F9"/>
    <w:rsid w:val="001E19A9"/>
    <w:rsid w:val="001E1A98"/>
    <w:rsid w:val="001E32FB"/>
    <w:rsid w:val="001E3A93"/>
    <w:rsid w:val="001F013A"/>
    <w:rsid w:val="001F27D7"/>
    <w:rsid w:val="001F32D5"/>
    <w:rsid w:val="001F3AF2"/>
    <w:rsid w:val="001F4F93"/>
    <w:rsid w:val="001F645C"/>
    <w:rsid w:val="00201715"/>
    <w:rsid w:val="002017DD"/>
    <w:rsid w:val="00203E18"/>
    <w:rsid w:val="00205345"/>
    <w:rsid w:val="00205668"/>
    <w:rsid w:val="00207470"/>
    <w:rsid w:val="00211F9D"/>
    <w:rsid w:val="00224420"/>
    <w:rsid w:val="002246B9"/>
    <w:rsid w:val="002273DA"/>
    <w:rsid w:val="00236207"/>
    <w:rsid w:val="00243E8F"/>
    <w:rsid w:val="002464B5"/>
    <w:rsid w:val="00246852"/>
    <w:rsid w:val="00247ECB"/>
    <w:rsid w:val="00247F2E"/>
    <w:rsid w:val="00250DDF"/>
    <w:rsid w:val="0025165B"/>
    <w:rsid w:val="00254DC8"/>
    <w:rsid w:val="00255F88"/>
    <w:rsid w:val="00260AD1"/>
    <w:rsid w:val="00263FE6"/>
    <w:rsid w:val="00266501"/>
    <w:rsid w:val="00266940"/>
    <w:rsid w:val="0027357E"/>
    <w:rsid w:val="00281DA2"/>
    <w:rsid w:val="0028398D"/>
    <w:rsid w:val="00287D40"/>
    <w:rsid w:val="00291A92"/>
    <w:rsid w:val="00293C63"/>
    <w:rsid w:val="002955DE"/>
    <w:rsid w:val="00296D9E"/>
    <w:rsid w:val="002974DF"/>
    <w:rsid w:val="002A0EF9"/>
    <w:rsid w:val="002A2B60"/>
    <w:rsid w:val="002A3BC8"/>
    <w:rsid w:val="002A737B"/>
    <w:rsid w:val="002B06FA"/>
    <w:rsid w:val="002B33AC"/>
    <w:rsid w:val="002B3D79"/>
    <w:rsid w:val="002B527B"/>
    <w:rsid w:val="002C2210"/>
    <w:rsid w:val="002C237A"/>
    <w:rsid w:val="002C5218"/>
    <w:rsid w:val="002D0BBA"/>
    <w:rsid w:val="002D3C89"/>
    <w:rsid w:val="002D564C"/>
    <w:rsid w:val="002D6BA3"/>
    <w:rsid w:val="002E110E"/>
    <w:rsid w:val="002E2AA3"/>
    <w:rsid w:val="002F05E2"/>
    <w:rsid w:val="002F163E"/>
    <w:rsid w:val="0030183D"/>
    <w:rsid w:val="003043F2"/>
    <w:rsid w:val="003046DA"/>
    <w:rsid w:val="00306010"/>
    <w:rsid w:val="00312D0F"/>
    <w:rsid w:val="003140F1"/>
    <w:rsid w:val="00314150"/>
    <w:rsid w:val="00314641"/>
    <w:rsid w:val="00322845"/>
    <w:rsid w:val="003232B7"/>
    <w:rsid w:val="00325502"/>
    <w:rsid w:val="00325CD1"/>
    <w:rsid w:val="00332862"/>
    <w:rsid w:val="003343FB"/>
    <w:rsid w:val="00335EF7"/>
    <w:rsid w:val="00336F33"/>
    <w:rsid w:val="003371CA"/>
    <w:rsid w:val="00342C5F"/>
    <w:rsid w:val="00347531"/>
    <w:rsid w:val="00347E73"/>
    <w:rsid w:val="00351B9A"/>
    <w:rsid w:val="00361C93"/>
    <w:rsid w:val="0036788A"/>
    <w:rsid w:val="003705F3"/>
    <w:rsid w:val="00374081"/>
    <w:rsid w:val="00375AE8"/>
    <w:rsid w:val="00375DE1"/>
    <w:rsid w:val="00376C4C"/>
    <w:rsid w:val="003771E7"/>
    <w:rsid w:val="00377301"/>
    <w:rsid w:val="00380F26"/>
    <w:rsid w:val="00381C91"/>
    <w:rsid w:val="00385973"/>
    <w:rsid w:val="0038693F"/>
    <w:rsid w:val="00387682"/>
    <w:rsid w:val="00396432"/>
    <w:rsid w:val="00396707"/>
    <w:rsid w:val="00397DF5"/>
    <w:rsid w:val="003A5107"/>
    <w:rsid w:val="003A5A8B"/>
    <w:rsid w:val="003B28FF"/>
    <w:rsid w:val="003B7EAB"/>
    <w:rsid w:val="003C4DD2"/>
    <w:rsid w:val="003C7998"/>
    <w:rsid w:val="003D138F"/>
    <w:rsid w:val="003D5554"/>
    <w:rsid w:val="003D685B"/>
    <w:rsid w:val="003E0E62"/>
    <w:rsid w:val="003E31CB"/>
    <w:rsid w:val="003E36BE"/>
    <w:rsid w:val="003E4941"/>
    <w:rsid w:val="003E7AA5"/>
    <w:rsid w:val="003F0029"/>
    <w:rsid w:val="003F1C7D"/>
    <w:rsid w:val="00401791"/>
    <w:rsid w:val="00402445"/>
    <w:rsid w:val="004042E1"/>
    <w:rsid w:val="00404485"/>
    <w:rsid w:val="0040498B"/>
    <w:rsid w:val="00412214"/>
    <w:rsid w:val="00415C65"/>
    <w:rsid w:val="00432631"/>
    <w:rsid w:val="004329BD"/>
    <w:rsid w:val="00437592"/>
    <w:rsid w:val="00440240"/>
    <w:rsid w:val="00446147"/>
    <w:rsid w:val="00455A9A"/>
    <w:rsid w:val="0046141C"/>
    <w:rsid w:val="0046169B"/>
    <w:rsid w:val="00461BEC"/>
    <w:rsid w:val="004637FB"/>
    <w:rsid w:val="0046380E"/>
    <w:rsid w:val="004641FF"/>
    <w:rsid w:val="00467F9E"/>
    <w:rsid w:val="00473E17"/>
    <w:rsid w:val="00474391"/>
    <w:rsid w:val="00480084"/>
    <w:rsid w:val="0048008F"/>
    <w:rsid w:val="00482692"/>
    <w:rsid w:val="00483BF7"/>
    <w:rsid w:val="0049516C"/>
    <w:rsid w:val="00495674"/>
    <w:rsid w:val="004958D9"/>
    <w:rsid w:val="0049598B"/>
    <w:rsid w:val="004A16AE"/>
    <w:rsid w:val="004A2ACF"/>
    <w:rsid w:val="004A4300"/>
    <w:rsid w:val="004A6A5C"/>
    <w:rsid w:val="004A73BB"/>
    <w:rsid w:val="004B0B56"/>
    <w:rsid w:val="004B117A"/>
    <w:rsid w:val="004B4F92"/>
    <w:rsid w:val="004C2F14"/>
    <w:rsid w:val="004C428B"/>
    <w:rsid w:val="004C7738"/>
    <w:rsid w:val="004C7C75"/>
    <w:rsid w:val="004D0F18"/>
    <w:rsid w:val="004D31AC"/>
    <w:rsid w:val="004D3F66"/>
    <w:rsid w:val="004D4454"/>
    <w:rsid w:val="004D51F0"/>
    <w:rsid w:val="004D6F61"/>
    <w:rsid w:val="004E02AC"/>
    <w:rsid w:val="004E4725"/>
    <w:rsid w:val="004E5E26"/>
    <w:rsid w:val="004F3829"/>
    <w:rsid w:val="00507D58"/>
    <w:rsid w:val="0051690F"/>
    <w:rsid w:val="00517A4F"/>
    <w:rsid w:val="00517D4C"/>
    <w:rsid w:val="00525890"/>
    <w:rsid w:val="00527195"/>
    <w:rsid w:val="00531974"/>
    <w:rsid w:val="0053484B"/>
    <w:rsid w:val="00534F66"/>
    <w:rsid w:val="00535CE8"/>
    <w:rsid w:val="005442E7"/>
    <w:rsid w:val="005444E7"/>
    <w:rsid w:val="005448C3"/>
    <w:rsid w:val="00545690"/>
    <w:rsid w:val="00546DDC"/>
    <w:rsid w:val="00552106"/>
    <w:rsid w:val="0055255E"/>
    <w:rsid w:val="00563924"/>
    <w:rsid w:val="005671BA"/>
    <w:rsid w:val="0057618D"/>
    <w:rsid w:val="005761A5"/>
    <w:rsid w:val="00576241"/>
    <w:rsid w:val="00577793"/>
    <w:rsid w:val="005809D6"/>
    <w:rsid w:val="00581A09"/>
    <w:rsid w:val="00583F03"/>
    <w:rsid w:val="005855E4"/>
    <w:rsid w:val="00586717"/>
    <w:rsid w:val="005946D1"/>
    <w:rsid w:val="005A01C1"/>
    <w:rsid w:val="005A06B0"/>
    <w:rsid w:val="005A1121"/>
    <w:rsid w:val="005A5425"/>
    <w:rsid w:val="005A6DA1"/>
    <w:rsid w:val="005A73CA"/>
    <w:rsid w:val="005B01E7"/>
    <w:rsid w:val="005B093E"/>
    <w:rsid w:val="005B127A"/>
    <w:rsid w:val="005B172E"/>
    <w:rsid w:val="005B20DD"/>
    <w:rsid w:val="005B6C78"/>
    <w:rsid w:val="005B6E98"/>
    <w:rsid w:val="005C00E1"/>
    <w:rsid w:val="005C0AA4"/>
    <w:rsid w:val="005C1063"/>
    <w:rsid w:val="005C30F4"/>
    <w:rsid w:val="005C54A4"/>
    <w:rsid w:val="005D00E8"/>
    <w:rsid w:val="005D2335"/>
    <w:rsid w:val="005D3949"/>
    <w:rsid w:val="005D4B1B"/>
    <w:rsid w:val="005D5486"/>
    <w:rsid w:val="005D77B8"/>
    <w:rsid w:val="005E12BC"/>
    <w:rsid w:val="005E1AEF"/>
    <w:rsid w:val="005E2CBF"/>
    <w:rsid w:val="005E5110"/>
    <w:rsid w:val="005F46F5"/>
    <w:rsid w:val="005F65AE"/>
    <w:rsid w:val="00602468"/>
    <w:rsid w:val="006038BD"/>
    <w:rsid w:val="00605AFC"/>
    <w:rsid w:val="00611585"/>
    <w:rsid w:val="0061234E"/>
    <w:rsid w:val="00613701"/>
    <w:rsid w:val="00614706"/>
    <w:rsid w:val="0061545F"/>
    <w:rsid w:val="00615FC9"/>
    <w:rsid w:val="006207CD"/>
    <w:rsid w:val="0062202E"/>
    <w:rsid w:val="006227EA"/>
    <w:rsid w:val="0062398B"/>
    <w:rsid w:val="00627A1D"/>
    <w:rsid w:val="006321C9"/>
    <w:rsid w:val="00635BD6"/>
    <w:rsid w:val="006410DB"/>
    <w:rsid w:val="00641A0C"/>
    <w:rsid w:val="00641E64"/>
    <w:rsid w:val="00641EF5"/>
    <w:rsid w:val="00643457"/>
    <w:rsid w:val="006436EB"/>
    <w:rsid w:val="00650550"/>
    <w:rsid w:val="00655CE1"/>
    <w:rsid w:val="00666268"/>
    <w:rsid w:val="0067058C"/>
    <w:rsid w:val="00671814"/>
    <w:rsid w:val="006719EC"/>
    <w:rsid w:val="00675D1A"/>
    <w:rsid w:val="006845C2"/>
    <w:rsid w:val="0068474B"/>
    <w:rsid w:val="00686FCC"/>
    <w:rsid w:val="00687B3B"/>
    <w:rsid w:val="0069046B"/>
    <w:rsid w:val="0069691E"/>
    <w:rsid w:val="006A2610"/>
    <w:rsid w:val="006A2C9A"/>
    <w:rsid w:val="006A3CB8"/>
    <w:rsid w:val="006A3ED7"/>
    <w:rsid w:val="006A5F9A"/>
    <w:rsid w:val="006B14CF"/>
    <w:rsid w:val="006B23AB"/>
    <w:rsid w:val="006B72A3"/>
    <w:rsid w:val="006C5267"/>
    <w:rsid w:val="006D346A"/>
    <w:rsid w:val="006D5E91"/>
    <w:rsid w:val="006D6531"/>
    <w:rsid w:val="006D6CF5"/>
    <w:rsid w:val="006E448A"/>
    <w:rsid w:val="006E70CB"/>
    <w:rsid w:val="006E7C5E"/>
    <w:rsid w:val="006F2867"/>
    <w:rsid w:val="006F5453"/>
    <w:rsid w:val="006F62DE"/>
    <w:rsid w:val="006F6ADC"/>
    <w:rsid w:val="00710592"/>
    <w:rsid w:val="007147DF"/>
    <w:rsid w:val="00715224"/>
    <w:rsid w:val="00717A5C"/>
    <w:rsid w:val="0072423B"/>
    <w:rsid w:val="0072513A"/>
    <w:rsid w:val="00726BB5"/>
    <w:rsid w:val="00732B62"/>
    <w:rsid w:val="00737B7E"/>
    <w:rsid w:val="00741861"/>
    <w:rsid w:val="00743F4F"/>
    <w:rsid w:val="00752D6A"/>
    <w:rsid w:val="00754400"/>
    <w:rsid w:val="00755D86"/>
    <w:rsid w:val="0076038B"/>
    <w:rsid w:val="0076205C"/>
    <w:rsid w:val="00762D38"/>
    <w:rsid w:val="00764618"/>
    <w:rsid w:val="00770981"/>
    <w:rsid w:val="00771FD6"/>
    <w:rsid w:val="00773D1F"/>
    <w:rsid w:val="00774955"/>
    <w:rsid w:val="00777D6C"/>
    <w:rsid w:val="00780C3C"/>
    <w:rsid w:val="007837F3"/>
    <w:rsid w:val="007863EE"/>
    <w:rsid w:val="00790C7A"/>
    <w:rsid w:val="00790DB6"/>
    <w:rsid w:val="00791F63"/>
    <w:rsid w:val="00793DAB"/>
    <w:rsid w:val="00795B59"/>
    <w:rsid w:val="007975DD"/>
    <w:rsid w:val="007A37A9"/>
    <w:rsid w:val="007A3A41"/>
    <w:rsid w:val="007A3B46"/>
    <w:rsid w:val="007A7E42"/>
    <w:rsid w:val="007B06BB"/>
    <w:rsid w:val="007B2248"/>
    <w:rsid w:val="007B42D5"/>
    <w:rsid w:val="007B4878"/>
    <w:rsid w:val="007B61E1"/>
    <w:rsid w:val="007C048C"/>
    <w:rsid w:val="007C1126"/>
    <w:rsid w:val="007C56BE"/>
    <w:rsid w:val="007C5B21"/>
    <w:rsid w:val="007D0477"/>
    <w:rsid w:val="007D0E7B"/>
    <w:rsid w:val="007D1449"/>
    <w:rsid w:val="007D355E"/>
    <w:rsid w:val="007D7954"/>
    <w:rsid w:val="007E00B2"/>
    <w:rsid w:val="007E2C75"/>
    <w:rsid w:val="007E6B10"/>
    <w:rsid w:val="007F1498"/>
    <w:rsid w:val="007F3FA0"/>
    <w:rsid w:val="00800418"/>
    <w:rsid w:val="00804BBA"/>
    <w:rsid w:val="0080669A"/>
    <w:rsid w:val="008067DD"/>
    <w:rsid w:val="00810413"/>
    <w:rsid w:val="00811342"/>
    <w:rsid w:val="00815030"/>
    <w:rsid w:val="00815475"/>
    <w:rsid w:val="0082026B"/>
    <w:rsid w:val="00820770"/>
    <w:rsid w:val="00822519"/>
    <w:rsid w:val="00823D19"/>
    <w:rsid w:val="00823E24"/>
    <w:rsid w:val="00832AE1"/>
    <w:rsid w:val="00833F1C"/>
    <w:rsid w:val="008371F5"/>
    <w:rsid w:val="008404A5"/>
    <w:rsid w:val="00841CA4"/>
    <w:rsid w:val="008447C0"/>
    <w:rsid w:val="00844E6C"/>
    <w:rsid w:val="008456AB"/>
    <w:rsid w:val="008506E3"/>
    <w:rsid w:val="0085073C"/>
    <w:rsid w:val="008512BE"/>
    <w:rsid w:val="00855DD4"/>
    <w:rsid w:val="008575A2"/>
    <w:rsid w:val="00860752"/>
    <w:rsid w:val="00860FC5"/>
    <w:rsid w:val="0086185B"/>
    <w:rsid w:val="00861A54"/>
    <w:rsid w:val="00862B67"/>
    <w:rsid w:val="008639D8"/>
    <w:rsid w:val="008672A4"/>
    <w:rsid w:val="008706B0"/>
    <w:rsid w:val="008708A2"/>
    <w:rsid w:val="00870E4A"/>
    <w:rsid w:val="00872AEB"/>
    <w:rsid w:val="00872EEE"/>
    <w:rsid w:val="0087384A"/>
    <w:rsid w:val="008810AF"/>
    <w:rsid w:val="008849D3"/>
    <w:rsid w:val="0088576E"/>
    <w:rsid w:val="008874D1"/>
    <w:rsid w:val="008949FB"/>
    <w:rsid w:val="008A224A"/>
    <w:rsid w:val="008A3D05"/>
    <w:rsid w:val="008A5997"/>
    <w:rsid w:val="008A70AB"/>
    <w:rsid w:val="008A7122"/>
    <w:rsid w:val="008B1F2D"/>
    <w:rsid w:val="008B33BD"/>
    <w:rsid w:val="008B450F"/>
    <w:rsid w:val="008B45FE"/>
    <w:rsid w:val="008C0DB2"/>
    <w:rsid w:val="008C17D9"/>
    <w:rsid w:val="008C6157"/>
    <w:rsid w:val="008D0B7C"/>
    <w:rsid w:val="008E1ECE"/>
    <w:rsid w:val="008E222F"/>
    <w:rsid w:val="008E461D"/>
    <w:rsid w:val="008F7899"/>
    <w:rsid w:val="008F7A29"/>
    <w:rsid w:val="00900523"/>
    <w:rsid w:val="00900603"/>
    <w:rsid w:val="00903885"/>
    <w:rsid w:val="00904AB8"/>
    <w:rsid w:val="00907C37"/>
    <w:rsid w:val="00911B60"/>
    <w:rsid w:val="00911DA1"/>
    <w:rsid w:val="00914428"/>
    <w:rsid w:val="009145EB"/>
    <w:rsid w:val="00917ABB"/>
    <w:rsid w:val="00924579"/>
    <w:rsid w:val="00924726"/>
    <w:rsid w:val="00931CF7"/>
    <w:rsid w:val="009336AF"/>
    <w:rsid w:val="00934BBF"/>
    <w:rsid w:val="00935CCB"/>
    <w:rsid w:val="009375A1"/>
    <w:rsid w:val="009414A0"/>
    <w:rsid w:val="00942271"/>
    <w:rsid w:val="00942831"/>
    <w:rsid w:val="00944488"/>
    <w:rsid w:val="0094448F"/>
    <w:rsid w:val="00944510"/>
    <w:rsid w:val="00946FC2"/>
    <w:rsid w:val="00951870"/>
    <w:rsid w:val="00955D1F"/>
    <w:rsid w:val="00956170"/>
    <w:rsid w:val="009658A6"/>
    <w:rsid w:val="00965D6E"/>
    <w:rsid w:val="00980ACE"/>
    <w:rsid w:val="00987746"/>
    <w:rsid w:val="00990277"/>
    <w:rsid w:val="009961A4"/>
    <w:rsid w:val="009A2A4A"/>
    <w:rsid w:val="009A4254"/>
    <w:rsid w:val="009A7A2E"/>
    <w:rsid w:val="009B4B25"/>
    <w:rsid w:val="009C1737"/>
    <w:rsid w:val="009C1A14"/>
    <w:rsid w:val="009C41FE"/>
    <w:rsid w:val="009C4D0A"/>
    <w:rsid w:val="009D0F5C"/>
    <w:rsid w:val="009D1989"/>
    <w:rsid w:val="009D1C47"/>
    <w:rsid w:val="009D2C5B"/>
    <w:rsid w:val="009D5650"/>
    <w:rsid w:val="009D6445"/>
    <w:rsid w:val="009D761C"/>
    <w:rsid w:val="009D7E42"/>
    <w:rsid w:val="009E03F4"/>
    <w:rsid w:val="009E07A9"/>
    <w:rsid w:val="009E0869"/>
    <w:rsid w:val="009E3BD6"/>
    <w:rsid w:val="009E3E65"/>
    <w:rsid w:val="009E5DB8"/>
    <w:rsid w:val="009F7638"/>
    <w:rsid w:val="00A021EC"/>
    <w:rsid w:val="00A0532F"/>
    <w:rsid w:val="00A12AC8"/>
    <w:rsid w:val="00A13946"/>
    <w:rsid w:val="00A15628"/>
    <w:rsid w:val="00A169F9"/>
    <w:rsid w:val="00A17E76"/>
    <w:rsid w:val="00A23072"/>
    <w:rsid w:val="00A23AB4"/>
    <w:rsid w:val="00A23E47"/>
    <w:rsid w:val="00A26A8D"/>
    <w:rsid w:val="00A30172"/>
    <w:rsid w:val="00A3269D"/>
    <w:rsid w:val="00A36D02"/>
    <w:rsid w:val="00A37AE4"/>
    <w:rsid w:val="00A41B25"/>
    <w:rsid w:val="00A4434C"/>
    <w:rsid w:val="00A4520A"/>
    <w:rsid w:val="00A46328"/>
    <w:rsid w:val="00A51424"/>
    <w:rsid w:val="00A537EC"/>
    <w:rsid w:val="00A54A5A"/>
    <w:rsid w:val="00A56F1C"/>
    <w:rsid w:val="00A6243F"/>
    <w:rsid w:val="00A63386"/>
    <w:rsid w:val="00A64901"/>
    <w:rsid w:val="00A65E7A"/>
    <w:rsid w:val="00A71966"/>
    <w:rsid w:val="00A725C2"/>
    <w:rsid w:val="00A72D67"/>
    <w:rsid w:val="00A7561C"/>
    <w:rsid w:val="00A8133C"/>
    <w:rsid w:val="00A9048F"/>
    <w:rsid w:val="00A92E09"/>
    <w:rsid w:val="00A94049"/>
    <w:rsid w:val="00A96B55"/>
    <w:rsid w:val="00AA2116"/>
    <w:rsid w:val="00AA440B"/>
    <w:rsid w:val="00AA56AC"/>
    <w:rsid w:val="00AB6026"/>
    <w:rsid w:val="00AB70E8"/>
    <w:rsid w:val="00AC00B2"/>
    <w:rsid w:val="00AC11EE"/>
    <w:rsid w:val="00AC22DD"/>
    <w:rsid w:val="00AD4978"/>
    <w:rsid w:val="00AD5618"/>
    <w:rsid w:val="00AD56B9"/>
    <w:rsid w:val="00AD62B2"/>
    <w:rsid w:val="00AD779B"/>
    <w:rsid w:val="00AE09AA"/>
    <w:rsid w:val="00AE1958"/>
    <w:rsid w:val="00AE2A18"/>
    <w:rsid w:val="00AE3132"/>
    <w:rsid w:val="00AF4D5D"/>
    <w:rsid w:val="00AF5388"/>
    <w:rsid w:val="00AF6275"/>
    <w:rsid w:val="00B03206"/>
    <w:rsid w:val="00B07D08"/>
    <w:rsid w:val="00B13521"/>
    <w:rsid w:val="00B13BD0"/>
    <w:rsid w:val="00B1653B"/>
    <w:rsid w:val="00B23DED"/>
    <w:rsid w:val="00B2769C"/>
    <w:rsid w:val="00B30502"/>
    <w:rsid w:val="00B36BEB"/>
    <w:rsid w:val="00B3799F"/>
    <w:rsid w:val="00B41F0B"/>
    <w:rsid w:val="00B4329F"/>
    <w:rsid w:val="00B43ED0"/>
    <w:rsid w:val="00B45A49"/>
    <w:rsid w:val="00B478A3"/>
    <w:rsid w:val="00B51088"/>
    <w:rsid w:val="00B55F98"/>
    <w:rsid w:val="00B6312D"/>
    <w:rsid w:val="00B63754"/>
    <w:rsid w:val="00B63C78"/>
    <w:rsid w:val="00B656E6"/>
    <w:rsid w:val="00B7006C"/>
    <w:rsid w:val="00B75BD5"/>
    <w:rsid w:val="00B75D1D"/>
    <w:rsid w:val="00B76CF7"/>
    <w:rsid w:val="00B82A43"/>
    <w:rsid w:val="00B84714"/>
    <w:rsid w:val="00B87063"/>
    <w:rsid w:val="00B8722F"/>
    <w:rsid w:val="00B87365"/>
    <w:rsid w:val="00B87E22"/>
    <w:rsid w:val="00B90FAD"/>
    <w:rsid w:val="00B91656"/>
    <w:rsid w:val="00B92EB3"/>
    <w:rsid w:val="00B938E4"/>
    <w:rsid w:val="00B9477F"/>
    <w:rsid w:val="00B97467"/>
    <w:rsid w:val="00BA1CD1"/>
    <w:rsid w:val="00BA2CA6"/>
    <w:rsid w:val="00BA4A38"/>
    <w:rsid w:val="00BA662D"/>
    <w:rsid w:val="00BA756E"/>
    <w:rsid w:val="00BB23BF"/>
    <w:rsid w:val="00BB34E4"/>
    <w:rsid w:val="00BB429D"/>
    <w:rsid w:val="00BB4457"/>
    <w:rsid w:val="00BB6506"/>
    <w:rsid w:val="00BC4C28"/>
    <w:rsid w:val="00BC6058"/>
    <w:rsid w:val="00BD2099"/>
    <w:rsid w:val="00BE00C4"/>
    <w:rsid w:val="00BE07F5"/>
    <w:rsid w:val="00BE1CD2"/>
    <w:rsid w:val="00BE2C4A"/>
    <w:rsid w:val="00BE7D22"/>
    <w:rsid w:val="00BF1146"/>
    <w:rsid w:val="00BF5DC4"/>
    <w:rsid w:val="00BF6DBF"/>
    <w:rsid w:val="00BF7EBB"/>
    <w:rsid w:val="00C008F9"/>
    <w:rsid w:val="00C01036"/>
    <w:rsid w:val="00C16E8C"/>
    <w:rsid w:val="00C17592"/>
    <w:rsid w:val="00C177D2"/>
    <w:rsid w:val="00C207A0"/>
    <w:rsid w:val="00C25AF0"/>
    <w:rsid w:val="00C3322A"/>
    <w:rsid w:val="00C369B6"/>
    <w:rsid w:val="00C37A5D"/>
    <w:rsid w:val="00C402AE"/>
    <w:rsid w:val="00C42004"/>
    <w:rsid w:val="00C44394"/>
    <w:rsid w:val="00C4481C"/>
    <w:rsid w:val="00C44C66"/>
    <w:rsid w:val="00C47AB8"/>
    <w:rsid w:val="00C507BC"/>
    <w:rsid w:val="00C54EAE"/>
    <w:rsid w:val="00C632DC"/>
    <w:rsid w:val="00C64504"/>
    <w:rsid w:val="00C646C1"/>
    <w:rsid w:val="00C6472F"/>
    <w:rsid w:val="00C700EE"/>
    <w:rsid w:val="00C70E3A"/>
    <w:rsid w:val="00C7283C"/>
    <w:rsid w:val="00C862B6"/>
    <w:rsid w:val="00C86D47"/>
    <w:rsid w:val="00C8725C"/>
    <w:rsid w:val="00C9030D"/>
    <w:rsid w:val="00C9161E"/>
    <w:rsid w:val="00CA33F3"/>
    <w:rsid w:val="00CA3D48"/>
    <w:rsid w:val="00CA45BE"/>
    <w:rsid w:val="00CA5C25"/>
    <w:rsid w:val="00CB0C33"/>
    <w:rsid w:val="00CB22B7"/>
    <w:rsid w:val="00CB6314"/>
    <w:rsid w:val="00CB6CB2"/>
    <w:rsid w:val="00CB75F6"/>
    <w:rsid w:val="00CC3635"/>
    <w:rsid w:val="00CC41A2"/>
    <w:rsid w:val="00CC4AF6"/>
    <w:rsid w:val="00CC5904"/>
    <w:rsid w:val="00CC7058"/>
    <w:rsid w:val="00CC74F0"/>
    <w:rsid w:val="00CD108E"/>
    <w:rsid w:val="00CD286E"/>
    <w:rsid w:val="00CD38E8"/>
    <w:rsid w:val="00CD78E4"/>
    <w:rsid w:val="00CE07F7"/>
    <w:rsid w:val="00CE3720"/>
    <w:rsid w:val="00CE65B5"/>
    <w:rsid w:val="00CE75E0"/>
    <w:rsid w:val="00CF29C8"/>
    <w:rsid w:val="00CF5F8A"/>
    <w:rsid w:val="00D01588"/>
    <w:rsid w:val="00D06890"/>
    <w:rsid w:val="00D11074"/>
    <w:rsid w:val="00D130A4"/>
    <w:rsid w:val="00D14CD3"/>
    <w:rsid w:val="00D16BB6"/>
    <w:rsid w:val="00D21240"/>
    <w:rsid w:val="00D21835"/>
    <w:rsid w:val="00D25084"/>
    <w:rsid w:val="00D25D6B"/>
    <w:rsid w:val="00D30277"/>
    <w:rsid w:val="00D31480"/>
    <w:rsid w:val="00D33239"/>
    <w:rsid w:val="00D33AD7"/>
    <w:rsid w:val="00D36184"/>
    <w:rsid w:val="00D418A1"/>
    <w:rsid w:val="00D4335B"/>
    <w:rsid w:val="00D43632"/>
    <w:rsid w:val="00D45BD8"/>
    <w:rsid w:val="00D535F5"/>
    <w:rsid w:val="00D5690C"/>
    <w:rsid w:val="00D62639"/>
    <w:rsid w:val="00D6427E"/>
    <w:rsid w:val="00D665C3"/>
    <w:rsid w:val="00D67976"/>
    <w:rsid w:val="00D7038D"/>
    <w:rsid w:val="00D75A09"/>
    <w:rsid w:val="00D77E95"/>
    <w:rsid w:val="00D8711F"/>
    <w:rsid w:val="00D879CD"/>
    <w:rsid w:val="00D90633"/>
    <w:rsid w:val="00D90F82"/>
    <w:rsid w:val="00D92608"/>
    <w:rsid w:val="00D96034"/>
    <w:rsid w:val="00DA02D9"/>
    <w:rsid w:val="00DA1A80"/>
    <w:rsid w:val="00DA2BBE"/>
    <w:rsid w:val="00DA37EF"/>
    <w:rsid w:val="00DA57B2"/>
    <w:rsid w:val="00DA7238"/>
    <w:rsid w:val="00DB355F"/>
    <w:rsid w:val="00DB3DBD"/>
    <w:rsid w:val="00DB6B4D"/>
    <w:rsid w:val="00DB7363"/>
    <w:rsid w:val="00DC24B6"/>
    <w:rsid w:val="00DC281E"/>
    <w:rsid w:val="00DC3FEF"/>
    <w:rsid w:val="00DC4036"/>
    <w:rsid w:val="00DC47B5"/>
    <w:rsid w:val="00DC4907"/>
    <w:rsid w:val="00DC5304"/>
    <w:rsid w:val="00DC7C8B"/>
    <w:rsid w:val="00DD6419"/>
    <w:rsid w:val="00DE258A"/>
    <w:rsid w:val="00DF3519"/>
    <w:rsid w:val="00DF70B1"/>
    <w:rsid w:val="00E03D4E"/>
    <w:rsid w:val="00E03DBA"/>
    <w:rsid w:val="00E0541B"/>
    <w:rsid w:val="00E07515"/>
    <w:rsid w:val="00E07C3C"/>
    <w:rsid w:val="00E11E3E"/>
    <w:rsid w:val="00E13A27"/>
    <w:rsid w:val="00E15696"/>
    <w:rsid w:val="00E24B08"/>
    <w:rsid w:val="00E27487"/>
    <w:rsid w:val="00E30B61"/>
    <w:rsid w:val="00E35D37"/>
    <w:rsid w:val="00E361B4"/>
    <w:rsid w:val="00E40FE2"/>
    <w:rsid w:val="00E50D26"/>
    <w:rsid w:val="00E54328"/>
    <w:rsid w:val="00E546CC"/>
    <w:rsid w:val="00E553D1"/>
    <w:rsid w:val="00E573A6"/>
    <w:rsid w:val="00E575CB"/>
    <w:rsid w:val="00E57C5D"/>
    <w:rsid w:val="00E63383"/>
    <w:rsid w:val="00E72DC5"/>
    <w:rsid w:val="00E73738"/>
    <w:rsid w:val="00E739B6"/>
    <w:rsid w:val="00E746E8"/>
    <w:rsid w:val="00E81DA8"/>
    <w:rsid w:val="00E827FE"/>
    <w:rsid w:val="00E915A9"/>
    <w:rsid w:val="00E97A7A"/>
    <w:rsid w:val="00EA702D"/>
    <w:rsid w:val="00EB35BD"/>
    <w:rsid w:val="00EB3B5C"/>
    <w:rsid w:val="00EB448F"/>
    <w:rsid w:val="00EB750B"/>
    <w:rsid w:val="00EB7A3E"/>
    <w:rsid w:val="00EC438C"/>
    <w:rsid w:val="00EC595B"/>
    <w:rsid w:val="00EC6655"/>
    <w:rsid w:val="00EC7563"/>
    <w:rsid w:val="00ED09B4"/>
    <w:rsid w:val="00ED217D"/>
    <w:rsid w:val="00ED37A6"/>
    <w:rsid w:val="00ED7FF9"/>
    <w:rsid w:val="00EF35E7"/>
    <w:rsid w:val="00EF4725"/>
    <w:rsid w:val="00EF5DDB"/>
    <w:rsid w:val="00F067F2"/>
    <w:rsid w:val="00F07CD8"/>
    <w:rsid w:val="00F100B6"/>
    <w:rsid w:val="00F109A4"/>
    <w:rsid w:val="00F1531E"/>
    <w:rsid w:val="00F1580D"/>
    <w:rsid w:val="00F16EAB"/>
    <w:rsid w:val="00F22AAD"/>
    <w:rsid w:val="00F26604"/>
    <w:rsid w:val="00F266B0"/>
    <w:rsid w:val="00F26C66"/>
    <w:rsid w:val="00F32648"/>
    <w:rsid w:val="00F4453D"/>
    <w:rsid w:val="00F45C94"/>
    <w:rsid w:val="00F51017"/>
    <w:rsid w:val="00F510F1"/>
    <w:rsid w:val="00F51D51"/>
    <w:rsid w:val="00F546D6"/>
    <w:rsid w:val="00F649E3"/>
    <w:rsid w:val="00F65039"/>
    <w:rsid w:val="00F65CED"/>
    <w:rsid w:val="00F6690C"/>
    <w:rsid w:val="00F74E07"/>
    <w:rsid w:val="00F77294"/>
    <w:rsid w:val="00F7733E"/>
    <w:rsid w:val="00F844B2"/>
    <w:rsid w:val="00F85EDD"/>
    <w:rsid w:val="00F91813"/>
    <w:rsid w:val="00F95171"/>
    <w:rsid w:val="00FA23A9"/>
    <w:rsid w:val="00FA47E3"/>
    <w:rsid w:val="00FA6C38"/>
    <w:rsid w:val="00FB0503"/>
    <w:rsid w:val="00FB5C4B"/>
    <w:rsid w:val="00FC3B8E"/>
    <w:rsid w:val="00FC57CB"/>
    <w:rsid w:val="00FC7F67"/>
    <w:rsid w:val="00FD2596"/>
    <w:rsid w:val="00FE26B6"/>
    <w:rsid w:val="00FF3BC5"/>
    <w:rsid w:val="00FF5550"/>
    <w:rsid w:val="00FF73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A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05"/>
    <w:pPr>
      <w:widowControl w:val="0"/>
      <w:spacing w:after="0" w:line="276" w:lineRule="auto"/>
      <w:jc w:val="both"/>
    </w:pPr>
    <w:rPr>
      <w:rFonts w:ascii="Century" w:eastAsia="MS Mincho" w:hAnsi="Century" w:cs="Times New Roman"/>
      <w:kern w:val="2"/>
      <w:sz w:val="21"/>
      <w:szCs w:val="24"/>
      <w:lang w:val="en-US" w:eastAsia="ja-JP"/>
    </w:rPr>
  </w:style>
  <w:style w:type="paragraph" w:styleId="Heading1">
    <w:name w:val="heading 1"/>
    <w:basedOn w:val="Normal"/>
    <w:next w:val="Normal"/>
    <w:link w:val="Heading1Char"/>
    <w:qFormat/>
    <w:rsid w:val="0067058C"/>
    <w:pPr>
      <w:keepNext/>
      <w:widowControl/>
      <w:autoSpaceDE w:val="0"/>
      <w:autoSpaceDN w:val="0"/>
      <w:spacing w:line="240" w:lineRule="auto"/>
      <w:jc w:val="center"/>
      <w:outlineLvl w:val="0"/>
    </w:pPr>
    <w:rPr>
      <w:rFonts w:ascii="Times New Roman" w:eastAsia="Times New Roman" w:hAnsi="Times New Roman"/>
      <w:b/>
      <w:bCs/>
      <w:kern w:val="0"/>
      <w:sz w:val="24"/>
      <w:lang w:val="en-GB" w:eastAsia="en-US"/>
    </w:rPr>
  </w:style>
  <w:style w:type="paragraph" w:styleId="Heading2">
    <w:name w:val="heading 2"/>
    <w:basedOn w:val="Normal"/>
    <w:next w:val="Normal"/>
    <w:link w:val="Heading2Char"/>
    <w:uiPriority w:val="9"/>
    <w:semiHidden/>
    <w:unhideWhenUsed/>
    <w:qFormat/>
    <w:rsid w:val="00C916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16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7D05"/>
    <w:pPr>
      <w:jc w:val="center"/>
    </w:pPr>
    <w:rPr>
      <w:rFonts w:ascii="Times New Roman"/>
      <w:b/>
      <w:bCs/>
      <w:snapToGrid w:val="0"/>
      <w:color w:val="000000"/>
      <w:sz w:val="28"/>
      <w:lang w:val="en-GB"/>
    </w:rPr>
  </w:style>
  <w:style w:type="character" w:customStyle="1" w:styleId="TitleChar">
    <w:name w:val="Title Char"/>
    <w:basedOn w:val="DefaultParagraphFont"/>
    <w:link w:val="Title"/>
    <w:rsid w:val="00117D05"/>
    <w:rPr>
      <w:rFonts w:ascii="Times New Roman" w:eastAsia="MS Mincho" w:hAnsi="Century" w:cs="Times New Roman"/>
      <w:b/>
      <w:bCs/>
      <w:snapToGrid w:val="0"/>
      <w:color w:val="000000"/>
      <w:kern w:val="2"/>
      <w:sz w:val="28"/>
      <w:szCs w:val="24"/>
      <w:lang w:eastAsia="ja-JP"/>
    </w:rPr>
  </w:style>
  <w:style w:type="paragraph" w:styleId="Header">
    <w:name w:val="header"/>
    <w:basedOn w:val="Normal"/>
    <w:link w:val="HeaderChar"/>
    <w:uiPriority w:val="99"/>
    <w:unhideWhenUsed/>
    <w:rsid w:val="00117D05"/>
    <w:pPr>
      <w:tabs>
        <w:tab w:val="center" w:pos="4513"/>
        <w:tab w:val="right" w:pos="9026"/>
      </w:tabs>
      <w:spacing w:line="240" w:lineRule="auto"/>
    </w:pPr>
  </w:style>
  <w:style w:type="character" w:customStyle="1" w:styleId="HeaderChar">
    <w:name w:val="Header Char"/>
    <w:basedOn w:val="DefaultParagraphFont"/>
    <w:link w:val="Header"/>
    <w:uiPriority w:val="99"/>
    <w:rsid w:val="00117D05"/>
    <w:rPr>
      <w:rFonts w:ascii="Century" w:eastAsia="MS Mincho" w:hAnsi="Century" w:cs="Times New Roman"/>
      <w:kern w:val="2"/>
      <w:sz w:val="21"/>
      <w:szCs w:val="24"/>
      <w:lang w:val="en-US" w:eastAsia="ja-JP"/>
    </w:rPr>
  </w:style>
  <w:style w:type="paragraph" w:styleId="BodyText">
    <w:name w:val="Body Text"/>
    <w:basedOn w:val="Normal"/>
    <w:link w:val="BodyTextChar"/>
    <w:rsid w:val="00117D05"/>
    <w:pPr>
      <w:spacing w:after="120"/>
    </w:pPr>
  </w:style>
  <w:style w:type="character" w:customStyle="1" w:styleId="BodyTextChar">
    <w:name w:val="Body Text Char"/>
    <w:basedOn w:val="DefaultParagraphFont"/>
    <w:link w:val="BodyText"/>
    <w:rsid w:val="00117D05"/>
    <w:rPr>
      <w:rFonts w:ascii="Century" w:eastAsia="MS Mincho" w:hAnsi="Century" w:cs="Times New Roman"/>
      <w:kern w:val="2"/>
      <w:sz w:val="21"/>
      <w:szCs w:val="24"/>
      <w:lang w:val="en-US" w:eastAsia="ja-JP"/>
    </w:rPr>
  </w:style>
  <w:style w:type="table" w:styleId="TableGrid">
    <w:name w:val="Table Grid"/>
    <w:basedOn w:val="TableNormal"/>
    <w:uiPriority w:val="39"/>
    <w:rsid w:val="00117D05"/>
    <w:pPr>
      <w:spacing w:after="0" w:line="276" w:lineRule="auto"/>
      <w:jc w:val="both"/>
    </w:pPr>
    <w:rPr>
      <w:rFonts w:ascii="Century" w:eastAsia="MS Mincho" w:hAnsi="Century"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117D05"/>
    <w:pPr>
      <w:tabs>
        <w:tab w:val="center" w:pos="4513"/>
        <w:tab w:val="right" w:pos="9026"/>
      </w:tabs>
      <w:spacing w:line="240" w:lineRule="auto"/>
    </w:pPr>
  </w:style>
  <w:style w:type="character" w:customStyle="1" w:styleId="FooterChar">
    <w:name w:val="Footer Char"/>
    <w:basedOn w:val="DefaultParagraphFont"/>
    <w:link w:val="Footer"/>
    <w:uiPriority w:val="99"/>
    <w:rsid w:val="00117D05"/>
    <w:rPr>
      <w:rFonts w:ascii="Century" w:eastAsia="MS Mincho" w:hAnsi="Century" w:cs="Times New Roman"/>
      <w:kern w:val="2"/>
      <w:sz w:val="21"/>
      <w:szCs w:val="24"/>
      <w:lang w:val="en-US" w:eastAsia="ja-JP"/>
    </w:rPr>
  </w:style>
  <w:style w:type="character" w:customStyle="1" w:styleId="Heading1Char">
    <w:name w:val="Heading 1 Char"/>
    <w:basedOn w:val="DefaultParagraphFont"/>
    <w:link w:val="Heading1"/>
    <w:uiPriority w:val="9"/>
    <w:rsid w:val="0067058C"/>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1D2BE4"/>
    <w:rPr>
      <w:color w:val="808080"/>
    </w:rPr>
  </w:style>
  <w:style w:type="paragraph" w:styleId="ListParagraph">
    <w:name w:val="List Paragraph"/>
    <w:basedOn w:val="Normal"/>
    <w:qFormat/>
    <w:rsid w:val="00A8133C"/>
    <w:pPr>
      <w:ind w:left="720"/>
      <w:contextualSpacing/>
    </w:pPr>
  </w:style>
  <w:style w:type="character" w:styleId="Emphasis">
    <w:name w:val="Emphasis"/>
    <w:uiPriority w:val="20"/>
    <w:qFormat/>
    <w:rsid w:val="00F100B6"/>
    <w:rPr>
      <w:rFonts w:cs="Times New Roman"/>
      <w:i/>
      <w:iCs/>
    </w:rPr>
  </w:style>
  <w:style w:type="character" w:styleId="Hyperlink">
    <w:name w:val="Hyperlink"/>
    <w:basedOn w:val="DefaultParagraphFont"/>
    <w:uiPriority w:val="99"/>
    <w:unhideWhenUsed/>
    <w:rsid w:val="0086185B"/>
    <w:rPr>
      <w:color w:val="0563C1" w:themeColor="hyperlink"/>
      <w:u w:val="single"/>
    </w:rPr>
  </w:style>
  <w:style w:type="paragraph" w:styleId="BalloonText">
    <w:name w:val="Balloon Text"/>
    <w:basedOn w:val="Normal"/>
    <w:link w:val="BalloonTextChar"/>
    <w:uiPriority w:val="99"/>
    <w:semiHidden/>
    <w:unhideWhenUsed/>
    <w:rsid w:val="00861A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A54"/>
    <w:rPr>
      <w:rFonts w:ascii="Tahoma" w:eastAsia="MS Mincho" w:hAnsi="Tahoma" w:cs="Tahoma"/>
      <w:kern w:val="2"/>
      <w:sz w:val="16"/>
      <w:szCs w:val="16"/>
      <w:lang w:val="en-US" w:eastAsia="ja-JP"/>
    </w:rPr>
  </w:style>
  <w:style w:type="paragraph" w:styleId="BodyTextIndent">
    <w:name w:val="Body Text Indent"/>
    <w:basedOn w:val="Normal"/>
    <w:link w:val="BodyTextIndentChar"/>
    <w:rsid w:val="002A2B60"/>
    <w:pPr>
      <w:widowControl/>
      <w:spacing w:after="120" w:line="360" w:lineRule="auto"/>
      <w:ind w:left="360"/>
    </w:pPr>
    <w:rPr>
      <w:rFonts w:ascii="Calibri" w:eastAsia="Times New Roman" w:hAnsi="Calibri" w:cs="Calibri"/>
      <w:kern w:val="0"/>
      <w:sz w:val="22"/>
      <w:szCs w:val="22"/>
      <w:lang w:eastAsia="en-US"/>
    </w:rPr>
  </w:style>
  <w:style w:type="character" w:customStyle="1" w:styleId="BodyTextIndentChar">
    <w:name w:val="Body Text Indent Char"/>
    <w:basedOn w:val="DefaultParagraphFont"/>
    <w:link w:val="BodyTextIndent"/>
    <w:rsid w:val="002A2B60"/>
    <w:rPr>
      <w:rFonts w:ascii="Calibri" w:eastAsia="Times New Roman" w:hAnsi="Calibri" w:cs="Calibri"/>
      <w:lang w:val="en-US"/>
    </w:rPr>
  </w:style>
  <w:style w:type="character" w:customStyle="1" w:styleId="txtboldonly">
    <w:name w:val="txtboldonly"/>
    <w:basedOn w:val="DefaultParagraphFont"/>
    <w:rsid w:val="00605AFC"/>
  </w:style>
  <w:style w:type="paragraph" w:customStyle="1" w:styleId="MediumGrid1-Accent21">
    <w:name w:val="Medium Grid 1 - Accent 21"/>
    <w:basedOn w:val="Normal"/>
    <w:uiPriority w:val="34"/>
    <w:qFormat/>
    <w:rsid w:val="00C3322A"/>
    <w:pPr>
      <w:widowControl/>
      <w:numPr>
        <w:numId w:val="9"/>
      </w:numPr>
      <w:spacing w:after="200" w:line="360" w:lineRule="auto"/>
      <w:contextualSpacing/>
    </w:pPr>
    <w:rPr>
      <w:rFonts w:ascii="Times New Roman" w:eastAsia="Times New Roman" w:hAnsi="Times New Roman"/>
      <w:kern w:val="0"/>
      <w:sz w:val="24"/>
      <w:lang w:eastAsia="en-US"/>
    </w:rPr>
  </w:style>
  <w:style w:type="paragraph" w:customStyle="1" w:styleId="bulletlist">
    <w:name w:val="bullet list"/>
    <w:basedOn w:val="BodyText"/>
    <w:rsid w:val="004D51F0"/>
    <w:pPr>
      <w:widowControl/>
      <w:numPr>
        <w:numId w:val="11"/>
      </w:numPr>
      <w:spacing w:line="228" w:lineRule="auto"/>
    </w:pPr>
    <w:rPr>
      <w:rFonts w:ascii="Times New Roman" w:eastAsia="SimSun" w:hAnsi="Times New Roman"/>
      <w:spacing w:val="-1"/>
      <w:kern w:val="0"/>
      <w:sz w:val="24"/>
      <w:lang w:eastAsia="en-US"/>
    </w:rPr>
  </w:style>
  <w:style w:type="paragraph" w:customStyle="1" w:styleId="JESTECHeading2">
    <w:name w:val="JESTEC Heading 2"/>
    <w:basedOn w:val="Normal"/>
    <w:rsid w:val="00B4329F"/>
    <w:pPr>
      <w:widowControl/>
      <w:numPr>
        <w:numId w:val="12"/>
      </w:numPr>
      <w:autoSpaceDE w:val="0"/>
      <w:autoSpaceDN w:val="0"/>
      <w:adjustRightInd w:val="0"/>
      <w:spacing w:before="120" w:after="120" w:line="240" w:lineRule="auto"/>
    </w:pPr>
    <w:rPr>
      <w:rFonts w:ascii="Times New Roman" w:eastAsia="Times New Roman" w:hAnsi="Times New Roman" w:cs="FNPNLM+TimesNewRoman,Bold"/>
      <w:b/>
      <w:color w:val="000000"/>
      <w:kern w:val="0"/>
      <w:sz w:val="22"/>
      <w:lang w:eastAsia="en-US"/>
    </w:rPr>
  </w:style>
  <w:style w:type="paragraph" w:styleId="Caption">
    <w:name w:val="caption"/>
    <w:basedOn w:val="Normal"/>
    <w:next w:val="Normal"/>
    <w:uiPriority w:val="35"/>
    <w:qFormat/>
    <w:rsid w:val="00B4329F"/>
    <w:pPr>
      <w:widowControl/>
      <w:autoSpaceDE w:val="0"/>
      <w:autoSpaceDN w:val="0"/>
      <w:adjustRightInd w:val="0"/>
      <w:spacing w:before="120" w:after="120" w:line="240" w:lineRule="auto"/>
      <w:jc w:val="left"/>
    </w:pPr>
    <w:rPr>
      <w:rFonts w:ascii="FNPNLM+TimesNewRoman,Bold" w:eastAsia="Times New Roman" w:hAnsi="FNPNLM+TimesNewRoman,Bold"/>
      <w:kern w:val="0"/>
      <w:sz w:val="24"/>
      <w:lang w:eastAsia="en-US"/>
    </w:rPr>
  </w:style>
  <w:style w:type="paragraph" w:customStyle="1" w:styleId="AbstractandKeywordsHeading">
    <w:name w:val="Abstract and Keywords Heading"/>
    <w:basedOn w:val="Normal"/>
    <w:rsid w:val="00D7038D"/>
    <w:pPr>
      <w:widowControl/>
      <w:spacing w:line="240" w:lineRule="auto"/>
      <w:ind w:left="851" w:right="851"/>
      <w:jc w:val="left"/>
    </w:pPr>
    <w:rPr>
      <w:rFonts w:ascii="Times New Roman" w:eastAsia="SimSun" w:hAnsi="Times New Roman"/>
      <w:b/>
      <w:bCs/>
      <w:kern w:val="0"/>
      <w:sz w:val="20"/>
      <w:szCs w:val="20"/>
      <w:lang w:val="en-GB" w:eastAsia="en-US"/>
    </w:rPr>
  </w:style>
  <w:style w:type="paragraph" w:customStyle="1" w:styleId="MediumGrid21">
    <w:name w:val="Medium Grid 21"/>
    <w:uiPriority w:val="1"/>
    <w:qFormat/>
    <w:rsid w:val="003140F1"/>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7E00B2"/>
    <w:pPr>
      <w:widowControl/>
      <w:spacing w:before="100" w:beforeAutospacing="1" w:after="100" w:afterAutospacing="1" w:line="240" w:lineRule="auto"/>
      <w:jc w:val="left"/>
    </w:pPr>
    <w:rPr>
      <w:rFonts w:ascii="Times New Roman" w:eastAsiaTheme="minorEastAsia" w:hAnsi="Times New Roman"/>
      <w:kern w:val="0"/>
      <w:sz w:val="24"/>
      <w:lang w:eastAsia="en-US"/>
    </w:rPr>
  </w:style>
  <w:style w:type="paragraph" w:customStyle="1" w:styleId="equation">
    <w:name w:val="equation"/>
    <w:basedOn w:val="Normal"/>
    <w:uiPriority w:val="99"/>
    <w:rsid w:val="00246852"/>
    <w:pPr>
      <w:widowControl/>
      <w:tabs>
        <w:tab w:val="center" w:pos="2520"/>
        <w:tab w:val="right" w:pos="5040"/>
      </w:tabs>
      <w:spacing w:before="240" w:after="240" w:line="216" w:lineRule="auto"/>
      <w:jc w:val="center"/>
    </w:pPr>
    <w:rPr>
      <w:rFonts w:ascii="Symbol" w:eastAsia="Times New Roman" w:hAnsi="Symbol" w:cs="Symbol"/>
      <w:kern w:val="0"/>
      <w:sz w:val="20"/>
      <w:szCs w:val="20"/>
      <w:lang w:eastAsia="en-US"/>
    </w:rPr>
  </w:style>
  <w:style w:type="paragraph" w:customStyle="1" w:styleId="Default">
    <w:name w:val="Default"/>
    <w:rsid w:val="007B42D5"/>
    <w:pPr>
      <w:autoSpaceDE w:val="0"/>
      <w:autoSpaceDN w:val="0"/>
      <w:adjustRightInd w:val="0"/>
      <w:spacing w:after="0" w:line="240" w:lineRule="auto"/>
    </w:pPr>
    <w:rPr>
      <w:rFonts w:ascii="Arial" w:hAnsi="Arial" w:cs="Arial"/>
      <w:color w:val="000000"/>
      <w:sz w:val="24"/>
      <w:szCs w:val="24"/>
      <w:lang w:val="en-US"/>
    </w:rPr>
  </w:style>
  <w:style w:type="character" w:customStyle="1" w:styleId="A3">
    <w:name w:val="A3"/>
    <w:uiPriority w:val="99"/>
    <w:rsid w:val="006E7C5E"/>
    <w:rPr>
      <w:color w:val="000000"/>
      <w:sz w:val="20"/>
      <w:szCs w:val="20"/>
    </w:rPr>
  </w:style>
  <w:style w:type="character" w:customStyle="1" w:styleId="cite-name">
    <w:name w:val="cite-name"/>
    <w:basedOn w:val="DefaultParagraphFont"/>
    <w:rsid w:val="006E7C5E"/>
  </w:style>
  <w:style w:type="character" w:customStyle="1" w:styleId="apple-converted-space">
    <w:name w:val="apple-converted-space"/>
    <w:basedOn w:val="DefaultParagraphFont"/>
    <w:rsid w:val="00CA33F3"/>
  </w:style>
  <w:style w:type="character" w:styleId="Strong">
    <w:name w:val="Strong"/>
    <w:basedOn w:val="DefaultParagraphFont"/>
    <w:uiPriority w:val="22"/>
    <w:qFormat/>
    <w:rsid w:val="00CA33F3"/>
    <w:rPr>
      <w:b/>
      <w:bCs/>
    </w:rPr>
  </w:style>
  <w:style w:type="paragraph" w:customStyle="1" w:styleId="Pa0">
    <w:name w:val="Pa0"/>
    <w:basedOn w:val="Default"/>
    <w:next w:val="Default"/>
    <w:uiPriority w:val="99"/>
    <w:rsid w:val="00A23E47"/>
    <w:pPr>
      <w:spacing w:line="241" w:lineRule="atLeast"/>
    </w:pPr>
    <w:rPr>
      <w:rFonts w:ascii="Times New Roman" w:hAnsi="Times New Roman" w:cs="Times New Roman"/>
      <w:color w:val="auto"/>
    </w:rPr>
  </w:style>
  <w:style w:type="paragraph" w:customStyle="1" w:styleId="Pa2">
    <w:name w:val="Pa2"/>
    <w:basedOn w:val="Default"/>
    <w:next w:val="Default"/>
    <w:uiPriority w:val="99"/>
    <w:rsid w:val="00A23E47"/>
    <w:pPr>
      <w:spacing w:line="241" w:lineRule="atLeast"/>
    </w:pPr>
    <w:rPr>
      <w:rFonts w:ascii="Times New Roman" w:hAnsi="Times New Roman" w:cs="Times New Roman"/>
      <w:color w:val="auto"/>
    </w:rPr>
  </w:style>
  <w:style w:type="character" w:customStyle="1" w:styleId="collapsetext">
    <w:name w:val="collapsetext"/>
    <w:basedOn w:val="DefaultParagraphFont"/>
    <w:rsid w:val="00B13521"/>
  </w:style>
  <w:style w:type="character" w:customStyle="1" w:styleId="author">
    <w:name w:val="author"/>
    <w:basedOn w:val="DefaultParagraphFont"/>
    <w:rsid w:val="00003B90"/>
  </w:style>
  <w:style w:type="character" w:customStyle="1" w:styleId="A8">
    <w:name w:val="A8"/>
    <w:uiPriority w:val="99"/>
    <w:rsid w:val="00FA47E3"/>
    <w:rPr>
      <w:b/>
      <w:bCs/>
      <w:color w:val="000000"/>
      <w:sz w:val="28"/>
      <w:szCs w:val="28"/>
    </w:rPr>
  </w:style>
  <w:style w:type="character" w:customStyle="1" w:styleId="Title1">
    <w:name w:val="Title1"/>
    <w:basedOn w:val="DefaultParagraphFont"/>
    <w:rsid w:val="00FA47E3"/>
  </w:style>
  <w:style w:type="character" w:customStyle="1" w:styleId="a">
    <w:name w:val="a"/>
    <w:basedOn w:val="DefaultParagraphFont"/>
    <w:rsid w:val="00FA47E3"/>
  </w:style>
  <w:style w:type="character" w:customStyle="1" w:styleId="article-headermeta-info-data">
    <w:name w:val="article-header__meta-info-data"/>
    <w:basedOn w:val="DefaultParagraphFont"/>
    <w:rsid w:val="00FA47E3"/>
  </w:style>
  <w:style w:type="table" w:customStyle="1" w:styleId="ListTable3-Accent31">
    <w:name w:val="List Table 3 - Accent 31"/>
    <w:basedOn w:val="TableNormal"/>
    <w:uiPriority w:val="48"/>
    <w:rsid w:val="0001702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JW71References">
    <w:name w:val="JW_7.1_References"/>
    <w:basedOn w:val="Normal"/>
    <w:qFormat/>
    <w:rsid w:val="00D535F5"/>
    <w:pPr>
      <w:autoSpaceDE w:val="0"/>
      <w:autoSpaceDN w:val="0"/>
      <w:adjustRightInd w:val="0"/>
      <w:spacing w:line="240" w:lineRule="atLeast"/>
      <w:ind w:left="480" w:hanging="480"/>
    </w:pPr>
    <w:rPr>
      <w:rFonts w:ascii="Palatino Linotype" w:eastAsiaTheme="minorHAnsi" w:hAnsi="Palatino Linotype"/>
      <w:noProof/>
      <w:kern w:val="0"/>
      <w:sz w:val="18"/>
      <w:lang w:val="en-ID" w:eastAsia="en-US"/>
    </w:rPr>
  </w:style>
  <w:style w:type="character" w:styleId="UnresolvedMention">
    <w:name w:val="Unresolved Mention"/>
    <w:basedOn w:val="DefaultParagraphFont"/>
    <w:uiPriority w:val="99"/>
    <w:semiHidden/>
    <w:unhideWhenUsed/>
    <w:rsid w:val="00774955"/>
    <w:rPr>
      <w:color w:val="605E5C"/>
      <w:shd w:val="clear" w:color="auto" w:fill="E1DFDD"/>
    </w:rPr>
  </w:style>
  <w:style w:type="character" w:customStyle="1" w:styleId="Heading2Char">
    <w:name w:val="Heading 2 Char"/>
    <w:basedOn w:val="DefaultParagraphFont"/>
    <w:link w:val="Heading2"/>
    <w:uiPriority w:val="9"/>
    <w:semiHidden/>
    <w:rsid w:val="00C9161E"/>
    <w:rPr>
      <w:rFonts w:asciiTheme="majorHAnsi" w:eastAsiaTheme="majorEastAsia" w:hAnsiTheme="majorHAnsi" w:cstheme="majorBidi"/>
      <w:color w:val="2E74B5" w:themeColor="accent1" w:themeShade="BF"/>
      <w:kern w:val="2"/>
      <w:sz w:val="26"/>
      <w:szCs w:val="26"/>
      <w:lang w:val="en-US" w:eastAsia="ja-JP"/>
    </w:rPr>
  </w:style>
  <w:style w:type="character" w:customStyle="1" w:styleId="Heading3Char">
    <w:name w:val="Heading 3 Char"/>
    <w:basedOn w:val="DefaultParagraphFont"/>
    <w:link w:val="Heading3"/>
    <w:uiPriority w:val="9"/>
    <w:semiHidden/>
    <w:rsid w:val="00C9161E"/>
    <w:rPr>
      <w:rFonts w:asciiTheme="majorHAnsi" w:eastAsiaTheme="majorEastAsia" w:hAnsiTheme="majorHAnsi" w:cstheme="majorBidi"/>
      <w:color w:val="1F4D78" w:themeColor="accent1" w:themeShade="7F"/>
      <w:kern w:val="2"/>
      <w:sz w:val="24"/>
      <w:szCs w:val="24"/>
      <w:lang w:val="en-US" w:eastAsia="ja-JP"/>
    </w:rPr>
  </w:style>
  <w:style w:type="table" w:styleId="PlainTable2">
    <w:name w:val="Plain Table 2"/>
    <w:basedOn w:val="TableNormal"/>
    <w:uiPriority w:val="42"/>
    <w:rsid w:val="00C916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381C91"/>
    <w:rPr>
      <w:sz w:val="16"/>
      <w:szCs w:val="16"/>
    </w:rPr>
  </w:style>
  <w:style w:type="paragraph" w:styleId="CommentText">
    <w:name w:val="annotation text"/>
    <w:basedOn w:val="Normal"/>
    <w:link w:val="CommentTextChar"/>
    <w:uiPriority w:val="99"/>
    <w:semiHidden/>
    <w:unhideWhenUsed/>
    <w:rsid w:val="00381C91"/>
    <w:pPr>
      <w:spacing w:line="240" w:lineRule="auto"/>
    </w:pPr>
    <w:rPr>
      <w:sz w:val="20"/>
      <w:szCs w:val="20"/>
    </w:rPr>
  </w:style>
  <w:style w:type="character" w:customStyle="1" w:styleId="CommentTextChar">
    <w:name w:val="Comment Text Char"/>
    <w:basedOn w:val="DefaultParagraphFont"/>
    <w:link w:val="CommentText"/>
    <w:uiPriority w:val="99"/>
    <w:semiHidden/>
    <w:rsid w:val="00381C91"/>
    <w:rPr>
      <w:rFonts w:ascii="Century" w:eastAsia="MS Mincho" w:hAnsi="Century" w:cs="Times New Roman"/>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381C91"/>
    <w:rPr>
      <w:b/>
      <w:bCs/>
    </w:rPr>
  </w:style>
  <w:style w:type="character" w:customStyle="1" w:styleId="CommentSubjectChar">
    <w:name w:val="Comment Subject Char"/>
    <w:basedOn w:val="CommentTextChar"/>
    <w:link w:val="CommentSubject"/>
    <w:uiPriority w:val="99"/>
    <w:semiHidden/>
    <w:rsid w:val="00381C91"/>
    <w:rPr>
      <w:rFonts w:ascii="Century" w:eastAsia="MS Mincho" w:hAnsi="Century" w:cs="Times New Roman"/>
      <w:b/>
      <w:bCs/>
      <w:kern w:val="2"/>
      <w:sz w:val="20"/>
      <w:szCs w:val="20"/>
      <w:lang w:val="en-US" w:eastAsia="ja-JP"/>
    </w:rPr>
  </w:style>
  <w:style w:type="paragraph" w:customStyle="1" w:styleId="ds-markdown-paragraph">
    <w:name w:val="ds-markdown-paragraph"/>
    <w:basedOn w:val="Normal"/>
    <w:rsid w:val="00D665C3"/>
    <w:pPr>
      <w:widowControl/>
      <w:spacing w:before="100" w:beforeAutospacing="1" w:after="100" w:afterAutospacing="1" w:line="240" w:lineRule="auto"/>
      <w:jc w:val="left"/>
    </w:pPr>
    <w:rPr>
      <w:rFonts w:ascii="Times New Roman" w:eastAsia="Times New Roman" w:hAnsi="Times New Roman"/>
      <w:kern w:val="0"/>
      <w:sz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8802">
      <w:bodyDiv w:val="1"/>
      <w:marLeft w:val="0"/>
      <w:marRight w:val="0"/>
      <w:marTop w:val="0"/>
      <w:marBottom w:val="0"/>
      <w:divBdr>
        <w:top w:val="none" w:sz="0" w:space="0" w:color="auto"/>
        <w:left w:val="none" w:sz="0" w:space="0" w:color="auto"/>
        <w:bottom w:val="none" w:sz="0" w:space="0" w:color="auto"/>
        <w:right w:val="none" w:sz="0" w:space="0" w:color="auto"/>
      </w:divBdr>
    </w:div>
    <w:div w:id="360060104">
      <w:bodyDiv w:val="1"/>
      <w:marLeft w:val="0"/>
      <w:marRight w:val="0"/>
      <w:marTop w:val="0"/>
      <w:marBottom w:val="0"/>
      <w:divBdr>
        <w:top w:val="none" w:sz="0" w:space="0" w:color="auto"/>
        <w:left w:val="none" w:sz="0" w:space="0" w:color="auto"/>
        <w:bottom w:val="none" w:sz="0" w:space="0" w:color="auto"/>
        <w:right w:val="none" w:sz="0" w:space="0" w:color="auto"/>
      </w:divBdr>
    </w:div>
    <w:div w:id="689527596">
      <w:bodyDiv w:val="1"/>
      <w:marLeft w:val="0"/>
      <w:marRight w:val="0"/>
      <w:marTop w:val="0"/>
      <w:marBottom w:val="0"/>
      <w:divBdr>
        <w:top w:val="none" w:sz="0" w:space="0" w:color="auto"/>
        <w:left w:val="none" w:sz="0" w:space="0" w:color="auto"/>
        <w:bottom w:val="none" w:sz="0" w:space="0" w:color="auto"/>
        <w:right w:val="none" w:sz="0" w:space="0" w:color="auto"/>
      </w:divBdr>
    </w:div>
    <w:div w:id="1463500743">
      <w:bodyDiv w:val="1"/>
      <w:marLeft w:val="0"/>
      <w:marRight w:val="0"/>
      <w:marTop w:val="0"/>
      <w:marBottom w:val="0"/>
      <w:divBdr>
        <w:top w:val="none" w:sz="0" w:space="0" w:color="auto"/>
        <w:left w:val="none" w:sz="0" w:space="0" w:color="auto"/>
        <w:bottom w:val="none" w:sz="0" w:space="0" w:color="auto"/>
        <w:right w:val="none" w:sz="0" w:space="0" w:color="auto"/>
      </w:divBdr>
    </w:div>
    <w:div w:id="15909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rbes.com/sites/johnhall/2015/12/17/build-authentic-audience-experiences-through-influencer-market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retconser.2022.10314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searchgate.net/publication/35846784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E77D-8FC5-4FAD-9010-360BC9E2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10720</Words>
  <Characters>61104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2026-02-25T07:40:00Z</dcterms:created>
  <dcterms:modified xsi:type="dcterms:W3CDTF">2026-02-25T07:48:00Z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http://csl.mendeley.com/styles/620160861/american-political-science-association-2</vt:lpwstr>
  </property>
  <property fmtid="{D5CDD505-2E9C-101B-9397-08002B2CF9AE}" pid="5" name="Mendeley Recent Style Name 1_1">
    <vt:lpwstr>American Political Science Association - anna  feberina2</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Mendeley Document_1">
    <vt:lpwstr>True</vt:lpwstr>
  </property>
  <property fmtid="{D5CDD505-2E9C-101B-9397-08002B2CF9AE}" pid="23" name="Mendeley Unique User Id_1">
    <vt:lpwstr>25009d25-d8fb-3861-878b-5f30db19a2f5</vt:lpwstr>
  </property>
  <property fmtid="{D5CDD505-2E9C-101B-9397-08002B2CF9AE}" pid="24" name="Mendeley Citation Style_1">
    <vt:lpwstr>http://csl.mendeley.com/styles/620160861/american-political-science-association-2</vt:lpwstr>
  </property>
</Properties>
</file>